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C5136" w:rsidRDefault="004C5136">
      <w:pPr>
        <w:pStyle w:val="Body"/>
        <w:rPr>
          <w:rFonts w:ascii="Arial" w:hAnsi="Arial"/>
          <w:color w:val="1F3864"/>
          <w:u w:color="1F3864"/>
        </w:rPr>
      </w:pPr>
    </w:p>
    <w:p w14:paraId="0A37501D" w14:textId="77777777" w:rsidR="004C5136" w:rsidRDefault="004C5136">
      <w:pPr>
        <w:pStyle w:val="Body"/>
        <w:pBdr>
          <w:top w:val="single" w:sz="4" w:space="0" w:color="000000"/>
          <w:left w:val="single" w:sz="4" w:space="0" w:color="000000"/>
          <w:bottom w:val="single" w:sz="4" w:space="0" w:color="000000"/>
          <w:right w:val="single" w:sz="4" w:space="0" w:color="000000"/>
        </w:pBdr>
        <w:shd w:val="clear" w:color="auto" w:fill="E7E6E6"/>
        <w:jc w:val="center"/>
        <w:rPr>
          <w:rFonts w:ascii="Arial" w:hAnsi="Arial"/>
          <w:b/>
          <w:bCs/>
          <w:color w:val="385623"/>
          <w:sz w:val="28"/>
          <w:szCs w:val="28"/>
          <w:u w:color="385623"/>
        </w:rPr>
      </w:pPr>
    </w:p>
    <w:p w14:paraId="77CE929A" w14:textId="77777777" w:rsidR="004C5136" w:rsidRDefault="000370FC">
      <w:pPr>
        <w:pStyle w:val="Body"/>
        <w:pBdr>
          <w:top w:val="single" w:sz="4" w:space="0" w:color="000000"/>
          <w:left w:val="single" w:sz="4" w:space="0" w:color="000000"/>
          <w:bottom w:val="single" w:sz="4" w:space="0" w:color="000000"/>
          <w:right w:val="single" w:sz="4" w:space="0" w:color="000000"/>
        </w:pBdr>
        <w:shd w:val="clear" w:color="auto" w:fill="E7E6E6"/>
        <w:jc w:val="center"/>
        <w:rPr>
          <w:rFonts w:ascii="Arial" w:eastAsia="Arial" w:hAnsi="Arial" w:cs="Arial"/>
          <w:b/>
          <w:bCs/>
          <w:color w:val="385623"/>
          <w:sz w:val="28"/>
          <w:szCs w:val="28"/>
          <w:u w:color="385623"/>
        </w:rPr>
      </w:pPr>
      <w:r>
        <w:rPr>
          <w:rFonts w:ascii="Arial" w:hAnsi="Arial"/>
          <w:b/>
          <w:bCs/>
          <w:color w:val="385623"/>
          <w:sz w:val="28"/>
          <w:szCs w:val="28"/>
          <w:u w:color="385623"/>
          <w:lang w:val="en-US"/>
        </w:rPr>
        <w:t xml:space="preserve">Admission Policy of St Patrick’s Cathedral Choir School, Dublin. </w:t>
      </w:r>
    </w:p>
    <w:p w14:paraId="5DAB6C7B" w14:textId="77777777" w:rsidR="004C5136" w:rsidRDefault="004C5136">
      <w:pPr>
        <w:pStyle w:val="Body"/>
        <w:pBdr>
          <w:top w:val="single" w:sz="4" w:space="0" w:color="000000"/>
          <w:left w:val="single" w:sz="4" w:space="0" w:color="000000"/>
          <w:bottom w:val="single" w:sz="4" w:space="0" w:color="000000"/>
          <w:right w:val="single" w:sz="4" w:space="0" w:color="000000"/>
        </w:pBdr>
        <w:shd w:val="clear" w:color="auto" w:fill="E7E6E6"/>
        <w:rPr>
          <w:rFonts w:ascii="Arial" w:eastAsia="Arial" w:hAnsi="Arial" w:cs="Arial"/>
          <w:b/>
          <w:bCs/>
          <w:color w:val="385623"/>
          <w:sz w:val="24"/>
          <w:szCs w:val="24"/>
          <w:u w:color="385623"/>
        </w:rPr>
      </w:pPr>
    </w:p>
    <w:p w14:paraId="73DB0466" w14:textId="77777777" w:rsidR="004C5136" w:rsidRDefault="000370FC">
      <w:pPr>
        <w:pStyle w:val="Body"/>
        <w:pBdr>
          <w:top w:val="single" w:sz="4" w:space="0" w:color="000000"/>
          <w:left w:val="single" w:sz="4" w:space="0" w:color="000000"/>
          <w:bottom w:val="single" w:sz="4" w:space="0" w:color="000000"/>
          <w:right w:val="single" w:sz="4" w:space="0" w:color="000000"/>
        </w:pBdr>
        <w:shd w:val="clear" w:color="auto" w:fill="E7E6E6"/>
        <w:jc w:val="center"/>
        <w:rPr>
          <w:rFonts w:ascii="Arial" w:eastAsia="Arial" w:hAnsi="Arial" w:cs="Arial"/>
          <w:b/>
          <w:bCs/>
          <w:color w:val="385623"/>
          <w:sz w:val="24"/>
          <w:szCs w:val="24"/>
          <w:u w:color="385623"/>
        </w:rPr>
      </w:pPr>
      <w:r>
        <w:rPr>
          <w:rFonts w:ascii="Arial" w:hAnsi="Arial"/>
          <w:b/>
          <w:bCs/>
          <w:color w:val="385623"/>
          <w:sz w:val="24"/>
          <w:szCs w:val="24"/>
          <w:u w:color="385623"/>
          <w:lang w:val="en-US"/>
        </w:rPr>
        <w:t>School Address:</w:t>
      </w:r>
    </w:p>
    <w:p w14:paraId="6CCC2CBA" w14:textId="77777777" w:rsidR="004C5136" w:rsidRDefault="6CA5EB17" w:rsidP="6CA5EB17">
      <w:pPr>
        <w:pStyle w:val="Body"/>
        <w:pBdr>
          <w:top w:val="single" w:sz="4" w:space="0" w:color="000000"/>
          <w:left w:val="single" w:sz="4" w:space="0" w:color="000000"/>
          <w:bottom w:val="single" w:sz="4" w:space="0" w:color="000000"/>
          <w:right w:val="single" w:sz="4" w:space="0" w:color="000000"/>
        </w:pBdr>
        <w:shd w:val="clear" w:color="auto" w:fill="E7E6E6"/>
        <w:jc w:val="center"/>
        <w:rPr>
          <w:rFonts w:ascii="Arial" w:eastAsia="Arial" w:hAnsi="Arial" w:cs="Arial"/>
          <w:b/>
          <w:bCs/>
          <w:color w:val="385623"/>
          <w:sz w:val="24"/>
          <w:szCs w:val="24"/>
        </w:rPr>
      </w:pPr>
      <w:r>
        <w:rPr>
          <w:rFonts w:ascii="Arial" w:hAnsi="Arial"/>
          <w:b/>
          <w:bCs/>
          <w:color w:val="385623"/>
          <w:sz w:val="24"/>
          <w:szCs w:val="24"/>
          <w:lang w:val="en-US"/>
        </w:rPr>
        <w:t xml:space="preserve">St Patrick’s Close, Dublin 8. </w:t>
      </w:r>
    </w:p>
    <w:p w14:paraId="02EB378F" w14:textId="77777777" w:rsidR="004C5136" w:rsidRDefault="004C5136">
      <w:pPr>
        <w:pStyle w:val="Body"/>
        <w:pBdr>
          <w:top w:val="single" w:sz="4" w:space="0" w:color="000000"/>
          <w:left w:val="single" w:sz="4" w:space="0" w:color="000000"/>
          <w:bottom w:val="single" w:sz="4" w:space="0" w:color="000000"/>
          <w:right w:val="single" w:sz="4" w:space="0" w:color="000000"/>
        </w:pBdr>
        <w:shd w:val="clear" w:color="auto" w:fill="E7E6E6"/>
        <w:jc w:val="center"/>
        <w:rPr>
          <w:rFonts w:ascii="Arial" w:eastAsia="Arial" w:hAnsi="Arial" w:cs="Arial"/>
          <w:b/>
          <w:bCs/>
          <w:color w:val="385623"/>
          <w:sz w:val="24"/>
          <w:szCs w:val="24"/>
          <w:u w:color="385623"/>
        </w:rPr>
      </w:pPr>
    </w:p>
    <w:p w14:paraId="530CFD8A" w14:textId="77777777" w:rsidR="004C5136" w:rsidRDefault="000370FC">
      <w:pPr>
        <w:pStyle w:val="Body"/>
        <w:pBdr>
          <w:top w:val="single" w:sz="4" w:space="0" w:color="000000"/>
          <w:left w:val="single" w:sz="4" w:space="0" w:color="000000"/>
          <w:bottom w:val="single" w:sz="4" w:space="0" w:color="000000"/>
          <w:right w:val="single" w:sz="4" w:space="0" w:color="000000"/>
        </w:pBdr>
        <w:shd w:val="clear" w:color="auto" w:fill="E7E6E6"/>
        <w:jc w:val="center"/>
        <w:rPr>
          <w:rFonts w:ascii="Arial" w:eastAsia="Arial" w:hAnsi="Arial" w:cs="Arial"/>
          <w:b/>
          <w:bCs/>
          <w:color w:val="385623"/>
          <w:sz w:val="24"/>
          <w:szCs w:val="24"/>
          <w:u w:color="385623"/>
        </w:rPr>
      </w:pPr>
      <w:r>
        <w:rPr>
          <w:rFonts w:ascii="Arial" w:hAnsi="Arial"/>
          <w:b/>
          <w:bCs/>
          <w:color w:val="385623"/>
          <w:sz w:val="24"/>
          <w:szCs w:val="24"/>
          <w:u w:color="385623"/>
          <w:lang w:val="en-US"/>
        </w:rPr>
        <w:t>Roll number: 19480V</w:t>
      </w:r>
    </w:p>
    <w:p w14:paraId="6A05A809" w14:textId="77777777" w:rsidR="004C5136" w:rsidRDefault="004C5136">
      <w:pPr>
        <w:pStyle w:val="Body"/>
        <w:pBdr>
          <w:top w:val="single" w:sz="4" w:space="0" w:color="000000"/>
          <w:left w:val="single" w:sz="4" w:space="0" w:color="000000"/>
          <w:bottom w:val="single" w:sz="4" w:space="0" w:color="000000"/>
          <w:right w:val="single" w:sz="4" w:space="0" w:color="000000"/>
        </w:pBdr>
        <w:shd w:val="clear" w:color="auto" w:fill="E7E6E6"/>
        <w:jc w:val="center"/>
        <w:rPr>
          <w:rFonts w:ascii="Arial" w:eastAsia="Arial" w:hAnsi="Arial" w:cs="Arial"/>
          <w:b/>
          <w:bCs/>
          <w:color w:val="385623"/>
          <w:sz w:val="24"/>
          <w:szCs w:val="24"/>
          <w:u w:color="385623"/>
        </w:rPr>
      </w:pPr>
    </w:p>
    <w:p w14:paraId="453DCE0D" w14:textId="77777777" w:rsidR="004C5136" w:rsidRDefault="000370FC">
      <w:pPr>
        <w:pStyle w:val="Body"/>
        <w:pBdr>
          <w:top w:val="single" w:sz="4" w:space="0" w:color="000000"/>
          <w:left w:val="single" w:sz="4" w:space="0" w:color="000000"/>
          <w:bottom w:val="single" w:sz="4" w:space="0" w:color="000000"/>
          <w:right w:val="single" w:sz="4" w:space="0" w:color="000000"/>
        </w:pBdr>
        <w:shd w:val="clear" w:color="auto" w:fill="E7E6E6"/>
        <w:jc w:val="center"/>
        <w:rPr>
          <w:rFonts w:ascii="Arial" w:eastAsia="Arial" w:hAnsi="Arial" w:cs="Arial"/>
          <w:b/>
          <w:bCs/>
          <w:color w:val="385623"/>
          <w:sz w:val="24"/>
          <w:szCs w:val="24"/>
          <w:u w:color="385623"/>
        </w:rPr>
      </w:pPr>
      <w:r>
        <w:rPr>
          <w:rFonts w:ascii="Arial" w:hAnsi="Arial"/>
          <w:b/>
          <w:bCs/>
          <w:color w:val="385623"/>
          <w:sz w:val="24"/>
          <w:szCs w:val="24"/>
          <w:u w:color="385623"/>
          <w:lang w:val="en-US"/>
        </w:rPr>
        <w:t>School Patron:</w:t>
      </w:r>
    </w:p>
    <w:p w14:paraId="6E796B45" w14:textId="1DE69596" w:rsidR="004C5136" w:rsidRDefault="00E52F75">
      <w:pPr>
        <w:pStyle w:val="Body"/>
        <w:pBdr>
          <w:top w:val="single" w:sz="4" w:space="0" w:color="000000"/>
          <w:left w:val="single" w:sz="4" w:space="0" w:color="000000"/>
          <w:bottom w:val="single" w:sz="4" w:space="0" w:color="000000"/>
          <w:right w:val="single" w:sz="4" w:space="0" w:color="000000"/>
        </w:pBdr>
        <w:shd w:val="clear" w:color="auto" w:fill="E7E6E6"/>
        <w:jc w:val="center"/>
        <w:rPr>
          <w:rFonts w:ascii="Arial" w:eastAsia="Arial" w:hAnsi="Arial" w:cs="Arial"/>
          <w:b/>
          <w:bCs/>
          <w:color w:val="385623"/>
          <w:sz w:val="24"/>
          <w:szCs w:val="24"/>
          <w:u w:color="385623"/>
        </w:rPr>
      </w:pPr>
      <w:r>
        <w:rPr>
          <w:rFonts w:ascii="Arial" w:hAnsi="Arial"/>
          <w:b/>
          <w:bCs/>
          <w:color w:val="385623"/>
          <w:sz w:val="24"/>
          <w:szCs w:val="24"/>
          <w:u w:color="385623"/>
          <w:lang w:val="en-US"/>
        </w:rPr>
        <w:t>The Church of Ireland</w:t>
      </w:r>
      <w:r w:rsidR="000370FC">
        <w:rPr>
          <w:rFonts w:ascii="Arial" w:hAnsi="Arial"/>
          <w:b/>
          <w:bCs/>
          <w:color w:val="385623"/>
          <w:sz w:val="24"/>
          <w:szCs w:val="24"/>
          <w:u w:color="385623"/>
          <w:lang w:val="en-US"/>
        </w:rPr>
        <w:t xml:space="preserve"> Archbishop of Dublin and </w:t>
      </w:r>
      <w:r>
        <w:rPr>
          <w:rFonts w:ascii="Arial" w:hAnsi="Arial"/>
          <w:b/>
          <w:bCs/>
          <w:color w:val="385623"/>
          <w:sz w:val="24"/>
          <w:szCs w:val="24"/>
          <w:u w:color="385623"/>
          <w:lang w:val="en-US"/>
        </w:rPr>
        <w:t xml:space="preserve">Bishop of </w:t>
      </w:r>
      <w:r w:rsidR="000370FC">
        <w:rPr>
          <w:rFonts w:ascii="Arial" w:hAnsi="Arial"/>
          <w:b/>
          <w:bCs/>
          <w:color w:val="385623"/>
          <w:sz w:val="24"/>
          <w:szCs w:val="24"/>
          <w:u w:color="385623"/>
          <w:lang w:val="en-US"/>
        </w:rPr>
        <w:t>Glendalough</w:t>
      </w:r>
    </w:p>
    <w:p w14:paraId="5A39BBE3" w14:textId="77777777" w:rsidR="004C5136" w:rsidRDefault="004C5136">
      <w:pPr>
        <w:pStyle w:val="Body"/>
        <w:pBdr>
          <w:top w:val="single" w:sz="4" w:space="0" w:color="000000"/>
          <w:left w:val="single" w:sz="4" w:space="0" w:color="000000"/>
          <w:bottom w:val="single" w:sz="4" w:space="0" w:color="000000"/>
          <w:right w:val="single" w:sz="4" w:space="0" w:color="000000"/>
        </w:pBdr>
        <w:shd w:val="clear" w:color="auto" w:fill="E7E6E6"/>
        <w:rPr>
          <w:rFonts w:ascii="Arial" w:eastAsia="Arial" w:hAnsi="Arial" w:cs="Arial"/>
          <w:b/>
          <w:bCs/>
          <w:color w:val="385623"/>
          <w:sz w:val="24"/>
          <w:szCs w:val="24"/>
          <w:u w:color="385623"/>
        </w:rPr>
      </w:pPr>
    </w:p>
    <w:p w14:paraId="41C8F396" w14:textId="77777777" w:rsidR="004C5136" w:rsidRDefault="004C5136">
      <w:pPr>
        <w:pStyle w:val="Body"/>
        <w:jc w:val="both"/>
        <w:rPr>
          <w:rFonts w:ascii="Arial" w:eastAsia="Arial" w:hAnsi="Arial" w:cs="Arial"/>
          <w:b/>
          <w:bCs/>
          <w:color w:val="385623"/>
          <w:sz w:val="24"/>
          <w:szCs w:val="24"/>
          <w:u w:color="385623"/>
        </w:rPr>
      </w:pPr>
    </w:p>
    <w:p w14:paraId="2635E364" w14:textId="77777777" w:rsidR="004C5136" w:rsidRDefault="000370FC">
      <w:pPr>
        <w:pStyle w:val="Heading2"/>
        <w:keepLines/>
        <w:numPr>
          <w:ilvl w:val="0"/>
          <w:numId w:val="3"/>
        </w:numPr>
        <w:spacing w:before="40" w:line="259" w:lineRule="auto"/>
        <w:rPr>
          <w:rFonts w:ascii="Arial" w:hAnsi="Arial"/>
          <w:color w:val="385623"/>
          <w:sz w:val="24"/>
          <w:szCs w:val="24"/>
          <w:u w:color="2F5496"/>
        </w:rPr>
      </w:pPr>
      <w:r>
        <w:rPr>
          <w:rFonts w:ascii="Arial" w:hAnsi="Arial"/>
          <w:color w:val="385623"/>
          <w:sz w:val="24"/>
          <w:szCs w:val="24"/>
          <w:u w:color="385623"/>
        </w:rPr>
        <w:t xml:space="preserve">Introduction </w:t>
      </w:r>
    </w:p>
    <w:p w14:paraId="72A3D3EC" w14:textId="77777777" w:rsidR="004C5136" w:rsidRDefault="004C5136">
      <w:pPr>
        <w:pStyle w:val="Body"/>
        <w:jc w:val="both"/>
        <w:rPr>
          <w:rFonts w:ascii="Arial" w:eastAsia="Arial" w:hAnsi="Arial" w:cs="Arial"/>
          <w:u w:color="000000"/>
        </w:rPr>
      </w:pPr>
    </w:p>
    <w:p w14:paraId="186E84BA" w14:textId="77777777" w:rsidR="004C5136" w:rsidRDefault="000370FC">
      <w:pPr>
        <w:pStyle w:val="Body"/>
        <w:rPr>
          <w:rFonts w:ascii="Arial" w:eastAsia="Arial" w:hAnsi="Arial" w:cs="Arial"/>
          <w:u w:color="000000"/>
        </w:rPr>
      </w:pPr>
      <w:r>
        <w:rPr>
          <w:rFonts w:ascii="Arial" w:hAnsi="Arial"/>
          <w:u w:color="000000"/>
          <w:lang w:val="en-US"/>
        </w:rPr>
        <w:t>This Admission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w:t>
      </w:r>
    </w:p>
    <w:p w14:paraId="0D0B940D" w14:textId="77777777" w:rsidR="004C5136" w:rsidRDefault="004C5136">
      <w:pPr>
        <w:pStyle w:val="Body"/>
        <w:rPr>
          <w:rFonts w:ascii="Arial" w:eastAsia="Arial" w:hAnsi="Arial" w:cs="Arial"/>
          <w:u w:color="000000"/>
        </w:rPr>
      </w:pPr>
    </w:p>
    <w:p w14:paraId="1F6EBFD7" w14:textId="7CDDFA87" w:rsidR="004C5136" w:rsidRDefault="000370FC">
      <w:pPr>
        <w:pStyle w:val="Body"/>
        <w:rPr>
          <w:rFonts w:ascii="Arial" w:eastAsia="Arial" w:hAnsi="Arial" w:cs="Arial"/>
        </w:rPr>
      </w:pPr>
      <w:r w:rsidRPr="76E8ED32">
        <w:rPr>
          <w:rFonts w:ascii="Arial" w:hAnsi="Arial"/>
          <w:lang w:val="en-US"/>
        </w:rPr>
        <w:t>The policy was approved by the school patron on</w:t>
      </w:r>
      <w:r w:rsidR="00C24A42" w:rsidRPr="76E8ED32">
        <w:rPr>
          <w:rFonts w:ascii="Arial" w:hAnsi="Arial"/>
          <w:lang w:val="en-US"/>
        </w:rPr>
        <w:t xml:space="preserve"> </w:t>
      </w:r>
      <w:proofErr w:type="gramStart"/>
      <w:r w:rsidR="00E926D2">
        <w:rPr>
          <w:rFonts w:ascii="Arial" w:hAnsi="Arial"/>
          <w:lang w:val="en-US"/>
        </w:rPr>
        <w:t>24</w:t>
      </w:r>
      <w:r w:rsidR="00E926D2" w:rsidRPr="00E926D2">
        <w:rPr>
          <w:rFonts w:ascii="Arial" w:hAnsi="Arial"/>
          <w:vertAlign w:val="superscript"/>
          <w:lang w:val="en-US"/>
        </w:rPr>
        <w:t>TH</w:t>
      </w:r>
      <w:proofErr w:type="gramEnd"/>
      <w:r w:rsidR="00E926D2">
        <w:rPr>
          <w:rFonts w:ascii="Arial" w:hAnsi="Arial"/>
          <w:lang w:val="en-US"/>
        </w:rPr>
        <w:t xml:space="preserve"> February 2025</w:t>
      </w:r>
      <w:r w:rsidR="00C24A42" w:rsidRPr="76E8ED32">
        <w:rPr>
          <w:rFonts w:ascii="Arial" w:hAnsi="Arial"/>
          <w:lang w:val="en-US"/>
        </w:rPr>
        <w:t>.</w:t>
      </w:r>
      <w:r w:rsidRPr="76E8ED32">
        <w:rPr>
          <w:rFonts w:ascii="Arial" w:hAnsi="Arial"/>
          <w:lang w:val="en-US"/>
        </w:rPr>
        <w:t xml:space="preserve">  It is published on the school’s website and will be made available in hardcopy, on request, to any person who requests it.</w:t>
      </w:r>
    </w:p>
    <w:p w14:paraId="0E27B00A" w14:textId="77777777" w:rsidR="004C5136" w:rsidRDefault="004C5136">
      <w:pPr>
        <w:pStyle w:val="Body"/>
        <w:rPr>
          <w:rFonts w:ascii="Arial" w:eastAsia="Arial" w:hAnsi="Arial" w:cs="Arial"/>
          <w:u w:color="000000"/>
        </w:rPr>
      </w:pPr>
    </w:p>
    <w:p w14:paraId="0F910233" w14:textId="2508598F" w:rsidR="004C5136" w:rsidRDefault="000370FC">
      <w:pPr>
        <w:pStyle w:val="Body"/>
        <w:spacing w:after="160" w:line="259" w:lineRule="auto"/>
        <w:rPr>
          <w:rFonts w:ascii="Arial" w:eastAsia="Arial" w:hAnsi="Arial" w:cs="Arial"/>
          <w:u w:color="000000"/>
        </w:rPr>
      </w:pPr>
      <w:r>
        <w:rPr>
          <w:rFonts w:ascii="Arial" w:hAnsi="Arial"/>
          <w:u w:color="000000"/>
          <w:lang w:val="en-US"/>
        </w:rPr>
        <w:t>The relevant dates and timelines for St Patrick</w:t>
      </w:r>
      <w:r w:rsidR="00496F97">
        <w:rPr>
          <w:rFonts w:ascii="Arial" w:hAnsi="Arial"/>
          <w:u w:color="000000"/>
          <w:lang w:val="en-US"/>
        </w:rPr>
        <w:t>’</w:t>
      </w:r>
      <w:r>
        <w:rPr>
          <w:rFonts w:ascii="Arial" w:hAnsi="Arial"/>
          <w:u w:color="000000"/>
          <w:lang w:val="en-US"/>
        </w:rPr>
        <w:t>s Cathedral Choir School admission process are set out in the school’s annual admission notice which is published annually on the school’s website at least one week before the commencement of the admission process for the school year concerned.</w:t>
      </w:r>
    </w:p>
    <w:p w14:paraId="5055A64D" w14:textId="232C426A" w:rsidR="004C5136" w:rsidRDefault="000370FC">
      <w:pPr>
        <w:pStyle w:val="Body"/>
        <w:spacing w:after="160" w:line="259" w:lineRule="auto"/>
        <w:rPr>
          <w:rFonts w:ascii="Arial" w:eastAsia="Arial" w:hAnsi="Arial" w:cs="Arial"/>
          <w:u w:color="000000"/>
        </w:rPr>
      </w:pPr>
      <w:r>
        <w:rPr>
          <w:rFonts w:ascii="Arial" w:hAnsi="Arial"/>
          <w:u w:color="000000"/>
          <w:lang w:val="en-US"/>
        </w:rPr>
        <w:t xml:space="preserve">This policy must be read in conjunction with the annual admission notice for the school year concerned. The application form for admission will be made available in </w:t>
      </w:r>
      <w:r w:rsidR="00E957F1">
        <w:rPr>
          <w:rFonts w:ascii="Arial" w:hAnsi="Arial"/>
          <w:u w:color="000000"/>
          <w:lang w:val="en-US"/>
        </w:rPr>
        <w:t>hard copy</w:t>
      </w:r>
      <w:r>
        <w:rPr>
          <w:rFonts w:ascii="Arial" w:hAnsi="Arial"/>
          <w:u w:color="000000"/>
          <w:lang w:val="en-US"/>
        </w:rPr>
        <w:t xml:space="preserve"> on request to any person who requests it.</w:t>
      </w:r>
    </w:p>
    <w:p w14:paraId="07C1AED6" w14:textId="3254A456" w:rsidR="004C5136" w:rsidRDefault="000370FC">
      <w:pPr>
        <w:pStyle w:val="Body"/>
        <w:spacing w:after="160" w:line="259" w:lineRule="auto"/>
        <w:rPr>
          <w:rFonts w:ascii="Arial" w:eastAsia="Arial" w:hAnsi="Arial" w:cs="Arial"/>
          <w:b/>
          <w:bCs/>
          <w:u w:val="single" w:color="000000"/>
        </w:rPr>
      </w:pPr>
      <w:r>
        <w:rPr>
          <w:rFonts w:ascii="Arial" w:hAnsi="Arial"/>
          <w:b/>
          <w:bCs/>
          <w:u w:val="single" w:color="000000"/>
          <w:lang w:val="en-US"/>
        </w:rPr>
        <w:t>It should be noted that this Admissions Policy relates to intake in 3rd class, which is the entry class for St Patrick</w:t>
      </w:r>
      <w:r w:rsidR="00496F97">
        <w:rPr>
          <w:rFonts w:ascii="Arial" w:hAnsi="Arial"/>
          <w:b/>
          <w:bCs/>
          <w:u w:val="single" w:color="000000"/>
          <w:lang w:val="en-US"/>
        </w:rPr>
        <w:t>’</w:t>
      </w:r>
      <w:r>
        <w:rPr>
          <w:rFonts w:ascii="Arial" w:hAnsi="Arial"/>
          <w:b/>
          <w:bCs/>
          <w:u w:val="single" w:color="000000"/>
          <w:lang w:val="en-US"/>
        </w:rPr>
        <w:t>s Cathedral Choir School (there is no infants to 2nd class)</w:t>
      </w:r>
      <w:r>
        <w:rPr>
          <w:rFonts w:ascii="Arial" w:hAnsi="Arial"/>
          <w:b/>
          <w:bCs/>
          <w:u w:val="single" w:color="000000"/>
        </w:rPr>
        <w:t xml:space="preserve">. </w:t>
      </w:r>
    </w:p>
    <w:p w14:paraId="60061E4C" w14:textId="77777777" w:rsidR="004C5136" w:rsidRDefault="004C5136">
      <w:pPr>
        <w:pStyle w:val="Body"/>
        <w:jc w:val="both"/>
        <w:rPr>
          <w:rFonts w:ascii="Arial" w:eastAsia="Arial" w:hAnsi="Arial" w:cs="Arial"/>
          <w:u w:color="000000"/>
        </w:rPr>
      </w:pPr>
    </w:p>
    <w:p w14:paraId="44B52F3D" w14:textId="2B68D3BF" w:rsidR="5AA20620" w:rsidRDefault="5AA20620" w:rsidP="5AA20620">
      <w:pPr>
        <w:pStyle w:val="Heading2"/>
        <w:numPr>
          <w:ilvl w:val="0"/>
          <w:numId w:val="1"/>
        </w:numPr>
        <w:spacing w:before="40" w:line="259" w:lineRule="auto"/>
        <w:rPr>
          <w:rFonts w:ascii="Arial" w:hAnsi="Arial" w:cs="Arial"/>
        </w:rPr>
      </w:pPr>
    </w:p>
    <w:p w14:paraId="428407DA" w14:textId="77777777" w:rsidR="00496F97" w:rsidRPr="00496F97" w:rsidRDefault="00496F97" w:rsidP="00496F97">
      <w:pPr>
        <w:pStyle w:val="PlainText"/>
        <w:rPr>
          <w:rFonts w:ascii="Arial" w:hAnsi="Arial" w:cs="Arial"/>
        </w:rPr>
      </w:pPr>
    </w:p>
    <w:p w14:paraId="02B241C1" w14:textId="77777777" w:rsidR="00496F97" w:rsidRPr="00496F97" w:rsidRDefault="00496F97" w:rsidP="00496F97">
      <w:pPr>
        <w:pStyle w:val="PlainText"/>
        <w:rPr>
          <w:rFonts w:ascii="Arial" w:hAnsi="Arial" w:cs="Arial"/>
        </w:rPr>
      </w:pPr>
      <w:r w:rsidRPr="00496F97">
        <w:rPr>
          <w:rFonts w:ascii="Arial" w:hAnsi="Arial" w:cs="Arial"/>
        </w:rPr>
        <w:t>Children of other faiths and none are welcomed and affirmed.</w:t>
      </w:r>
    </w:p>
    <w:p w14:paraId="0B91351A" w14:textId="77777777" w:rsidR="00496F97" w:rsidRPr="00496F97" w:rsidRDefault="00496F97" w:rsidP="00496F97">
      <w:pPr>
        <w:pStyle w:val="PlainText"/>
        <w:rPr>
          <w:rFonts w:ascii="Arial" w:hAnsi="Arial" w:cs="Arial"/>
        </w:rPr>
      </w:pPr>
    </w:p>
    <w:p w14:paraId="5CAECB76" w14:textId="10D13660" w:rsidR="00496F97" w:rsidRPr="00496F97" w:rsidRDefault="00496F97" w:rsidP="00496F97">
      <w:pPr>
        <w:pStyle w:val="PlainText"/>
        <w:rPr>
          <w:rFonts w:ascii="Arial" w:hAnsi="Arial" w:cs="Arial"/>
        </w:rPr>
      </w:pPr>
      <w:r w:rsidRPr="00496F97">
        <w:rPr>
          <w:rFonts w:ascii="Arial" w:hAnsi="Arial" w:cs="Arial"/>
        </w:rPr>
        <w:t xml:space="preserve">St. Patrick’s Cathedral Choir School is a community where all pupils are equally valued and respected – irrespective of gender, social or ethnic background, family circumstances, educational achievement, physical characteristics or intellectual capacity. </w:t>
      </w:r>
    </w:p>
    <w:p w14:paraId="38C0545C" w14:textId="77777777" w:rsidR="00496F97" w:rsidRPr="00496F97" w:rsidRDefault="00496F97" w:rsidP="00496F97">
      <w:pPr>
        <w:pStyle w:val="PlainText"/>
        <w:rPr>
          <w:rFonts w:ascii="Arial" w:hAnsi="Arial" w:cs="Arial"/>
        </w:rPr>
      </w:pPr>
    </w:p>
    <w:p w14:paraId="45712A8F" w14:textId="218F56BC" w:rsidR="00496F97" w:rsidRPr="00496F97" w:rsidRDefault="00496F97" w:rsidP="00496F97">
      <w:pPr>
        <w:pStyle w:val="PlainText"/>
        <w:rPr>
          <w:rFonts w:ascii="Arial" w:hAnsi="Arial" w:cs="Arial"/>
        </w:rPr>
      </w:pPr>
      <w:r w:rsidRPr="00496F97">
        <w:rPr>
          <w:rFonts w:ascii="Arial" w:hAnsi="Arial" w:cs="Arial"/>
        </w:rPr>
        <w:t xml:space="preserve">St. Patrick’s Cathedral Choir School is a community where the traditions and teaching of the Church of Ireland inform the position taken </w:t>
      </w:r>
      <w:proofErr w:type="gramStart"/>
      <w:r w:rsidRPr="00496F97">
        <w:rPr>
          <w:rFonts w:ascii="Arial" w:hAnsi="Arial" w:cs="Arial"/>
        </w:rPr>
        <w:t>in regard to</w:t>
      </w:r>
      <w:proofErr w:type="gramEnd"/>
      <w:r w:rsidRPr="00496F97">
        <w:rPr>
          <w:rFonts w:ascii="Arial" w:hAnsi="Arial" w:cs="Arial"/>
        </w:rPr>
        <w:t xml:space="preserve"> moral issues which arise in the teaching of secular subjects.</w:t>
      </w:r>
    </w:p>
    <w:p w14:paraId="217A8153" w14:textId="77777777" w:rsidR="00496F97" w:rsidRPr="00496F97" w:rsidRDefault="00496F97" w:rsidP="00496F97">
      <w:pPr>
        <w:pStyle w:val="PlainText"/>
        <w:rPr>
          <w:rFonts w:ascii="Arial" w:hAnsi="Arial" w:cs="Arial"/>
        </w:rPr>
      </w:pPr>
    </w:p>
    <w:p w14:paraId="73C00AAA" w14:textId="60B8A001" w:rsidR="00496F97" w:rsidRPr="00496F97" w:rsidRDefault="00496F97" w:rsidP="00496F97">
      <w:pPr>
        <w:pStyle w:val="PlainText"/>
        <w:rPr>
          <w:rFonts w:ascii="Arial" w:hAnsi="Arial" w:cs="Arial"/>
        </w:rPr>
      </w:pPr>
      <w:r w:rsidRPr="00496F97">
        <w:rPr>
          <w:rFonts w:ascii="Arial" w:hAnsi="Arial" w:cs="Arial"/>
        </w:rPr>
        <w:t>The work of the school is conducted in an atmosphere of inclusion, tolerance and respect for religious differences.  The admission policy of the school allows those of other faiths or none to enrol as pupils. St. Patrick’s Cathedral Choir School values and recognises the contribution that pupils of different faiths bring to the life of the school.</w:t>
      </w:r>
    </w:p>
    <w:p w14:paraId="296620D5" w14:textId="77777777" w:rsidR="00496F97" w:rsidRPr="00496F97" w:rsidRDefault="00496F97" w:rsidP="00496F97">
      <w:pPr>
        <w:pStyle w:val="PlainText"/>
        <w:rPr>
          <w:rFonts w:ascii="Arial" w:hAnsi="Arial" w:cs="Arial"/>
        </w:rPr>
      </w:pPr>
    </w:p>
    <w:p w14:paraId="4E0655A2" w14:textId="0CFCE6B6" w:rsidR="00496F97" w:rsidRPr="00496F97" w:rsidRDefault="00496F97" w:rsidP="00496F97">
      <w:pPr>
        <w:pStyle w:val="PlainText"/>
        <w:rPr>
          <w:rFonts w:ascii="Arial" w:hAnsi="Arial" w:cs="Arial"/>
        </w:rPr>
      </w:pPr>
      <w:r w:rsidRPr="00496F97">
        <w:rPr>
          <w:rFonts w:ascii="Arial" w:hAnsi="Arial" w:cs="Arial"/>
        </w:rPr>
        <w:lastRenderedPageBreak/>
        <w:t>St. Patrick’s Cathedral Choir School is a part of the St. Patrick’s Cathedral community and has strong links with the Cathedral. St Patrick’s Cathedral Choir School was founded in 1432 to educate the children who sing in the cathedral choir. The ethos of the school is centred on providing a quality educational experience that is symbiotic with the life, witness and worship of St Patrick’s Cathedral, Dublin. The daily involvement in Anglican choral tradition and cathedral worship provides pupils with a formative educational environment that serves the traditions, faith and philosophy of St Patrick’s Cathedral in “making a joyful song unto the Lord”. St Patrick’s Cathedral Choir School is both inclusive as it is diverse in its student body. We welcome all and respect all.</w:t>
      </w:r>
    </w:p>
    <w:p w14:paraId="5C8AE696" w14:textId="77777777" w:rsidR="00496F97" w:rsidRPr="00496F97" w:rsidRDefault="00496F97" w:rsidP="00496F97">
      <w:pPr>
        <w:pStyle w:val="PlainText"/>
        <w:rPr>
          <w:rFonts w:ascii="Arial" w:hAnsi="Arial" w:cs="Arial"/>
        </w:rPr>
      </w:pPr>
    </w:p>
    <w:p w14:paraId="57BCFB95" w14:textId="6774CC71" w:rsidR="00496F97" w:rsidRPr="00496F97" w:rsidRDefault="00496F97" w:rsidP="00496F97">
      <w:pPr>
        <w:pStyle w:val="PlainText"/>
        <w:rPr>
          <w:rFonts w:ascii="Arial" w:hAnsi="Arial" w:cs="Arial"/>
        </w:rPr>
      </w:pPr>
      <w:r w:rsidRPr="00496F97">
        <w:rPr>
          <w:rFonts w:ascii="Arial" w:hAnsi="Arial" w:cs="Arial"/>
        </w:rPr>
        <w:t>St Patrick’s Cathedral Choir School is a part of a community of faith in the Church of Ireland denominational tradition, based on belief in God; in the teachings, life, death and Resurrection of Jesus Christ; following the example and witness of our patron saint St Patrick.</w:t>
      </w:r>
    </w:p>
    <w:p w14:paraId="641001EA" w14:textId="77777777" w:rsidR="00496F97" w:rsidRPr="00496F97" w:rsidRDefault="00496F97" w:rsidP="00496F97">
      <w:pPr>
        <w:pStyle w:val="PlainText"/>
        <w:rPr>
          <w:rFonts w:ascii="Arial" w:hAnsi="Arial" w:cs="Arial"/>
        </w:rPr>
      </w:pPr>
    </w:p>
    <w:p w14:paraId="55265495" w14:textId="77777777" w:rsidR="00496F97" w:rsidRPr="00496F97" w:rsidRDefault="00496F97" w:rsidP="00496F97">
      <w:pPr>
        <w:pStyle w:val="PlainText"/>
        <w:rPr>
          <w:rFonts w:ascii="Arial" w:hAnsi="Arial" w:cs="Arial"/>
        </w:rPr>
      </w:pPr>
      <w:r w:rsidRPr="00496F97">
        <w:rPr>
          <w:rFonts w:ascii="Arial" w:hAnsi="Arial" w:cs="Arial"/>
        </w:rPr>
        <w:t>Time spent teaching Religious Education is per Department of Education guidelines. All pupils generally take part in Religious Education lessons. The ‘Follow Me’ programme (developed by the Church of Ireland, Methodist and Presbyterian Boards of Education) is in used throughout all the classes. Please see the Religious Education Policy for further details.</w:t>
      </w:r>
    </w:p>
    <w:p w14:paraId="6D699C76" w14:textId="77777777" w:rsidR="00496F97" w:rsidRPr="00496F97" w:rsidRDefault="00496F97" w:rsidP="00496F97">
      <w:pPr>
        <w:pStyle w:val="PlainText"/>
        <w:rPr>
          <w:rFonts w:ascii="Arial" w:hAnsi="Arial" w:cs="Arial"/>
        </w:rPr>
      </w:pPr>
    </w:p>
    <w:p w14:paraId="62F5F06A" w14:textId="77777777" w:rsidR="004C5136" w:rsidRDefault="000370FC">
      <w:pPr>
        <w:pStyle w:val="Heading2"/>
        <w:keepLines/>
        <w:numPr>
          <w:ilvl w:val="0"/>
          <w:numId w:val="3"/>
        </w:numPr>
        <w:spacing w:before="40" w:line="259" w:lineRule="auto"/>
        <w:rPr>
          <w:rFonts w:ascii="Arial" w:hAnsi="Arial"/>
          <w:color w:val="385623"/>
          <w:sz w:val="24"/>
          <w:szCs w:val="24"/>
          <w:u w:color="2F5496"/>
          <w:lang w:val="en-US"/>
        </w:rPr>
      </w:pPr>
      <w:r>
        <w:rPr>
          <w:rFonts w:ascii="Arial" w:hAnsi="Arial"/>
          <w:color w:val="385623"/>
          <w:sz w:val="24"/>
          <w:szCs w:val="24"/>
          <w:u w:color="385623"/>
          <w:lang w:val="en-US"/>
        </w:rPr>
        <w:t xml:space="preserve">Admission Statement </w:t>
      </w:r>
    </w:p>
    <w:p w14:paraId="3DEEC669" w14:textId="77777777" w:rsidR="004C5136" w:rsidRDefault="004C5136">
      <w:pPr>
        <w:pStyle w:val="Default"/>
        <w:spacing w:before="0"/>
        <w:rPr>
          <w:rFonts w:ascii="Arial" w:eastAsia="Arial" w:hAnsi="Arial" w:cs="Arial"/>
          <w:sz w:val="22"/>
          <w:szCs w:val="22"/>
          <w:u w:color="000000"/>
          <w:lang w:val="en-US"/>
        </w:rPr>
      </w:pPr>
    </w:p>
    <w:p w14:paraId="12E112FB" w14:textId="17498600" w:rsidR="004C5136" w:rsidRDefault="6CA5EB17">
      <w:pPr>
        <w:pStyle w:val="Default"/>
        <w:spacing w:before="0"/>
        <w:rPr>
          <w:rFonts w:ascii="Arial" w:eastAsia="Arial" w:hAnsi="Arial" w:cs="Arial"/>
          <w:sz w:val="22"/>
          <w:szCs w:val="22"/>
          <w:lang w:val="en-US"/>
        </w:rPr>
      </w:pPr>
      <w:r w:rsidRPr="6CA5EB17">
        <w:rPr>
          <w:rFonts w:ascii="Arial" w:hAnsi="Arial"/>
          <w:sz w:val="22"/>
          <w:szCs w:val="22"/>
          <w:lang w:val="en-US"/>
        </w:rPr>
        <w:t>St Patrick’s Cathedral Choir School will not discriminate in its admission of a student to the school on any of the following:</w:t>
      </w:r>
    </w:p>
    <w:p w14:paraId="3656B9AB" w14:textId="77777777" w:rsidR="004C5136" w:rsidRDefault="004C5136">
      <w:pPr>
        <w:pStyle w:val="Default"/>
        <w:spacing w:before="0"/>
        <w:rPr>
          <w:rFonts w:ascii="Arial" w:eastAsia="Arial" w:hAnsi="Arial" w:cs="Arial"/>
          <w:sz w:val="22"/>
          <w:szCs w:val="22"/>
          <w:u w:color="000000"/>
          <w:lang w:val="en-US"/>
        </w:rPr>
      </w:pPr>
    </w:p>
    <w:p w14:paraId="15B8405E" w14:textId="77777777" w:rsidR="004C5136" w:rsidRDefault="000370FC">
      <w:pPr>
        <w:pStyle w:val="Default"/>
        <w:numPr>
          <w:ilvl w:val="0"/>
          <w:numId w:val="5"/>
        </w:numPr>
        <w:spacing w:before="0"/>
        <w:rPr>
          <w:rFonts w:ascii="Arial" w:hAnsi="Arial"/>
          <w:sz w:val="22"/>
          <w:szCs w:val="22"/>
          <w:u w:color="000000"/>
          <w:lang w:val="en-US"/>
        </w:rPr>
      </w:pPr>
      <w:r>
        <w:rPr>
          <w:rFonts w:ascii="Arial" w:hAnsi="Arial"/>
          <w:sz w:val="22"/>
          <w:szCs w:val="22"/>
          <w:u w:color="000000"/>
          <w:lang w:val="en-US"/>
        </w:rPr>
        <w:t>the gender ground of the student or the applicant in respect of the student concerned,</w:t>
      </w:r>
    </w:p>
    <w:p w14:paraId="3B6CD8AD" w14:textId="77777777" w:rsidR="004C5136" w:rsidRDefault="000370FC">
      <w:pPr>
        <w:pStyle w:val="Default"/>
        <w:numPr>
          <w:ilvl w:val="0"/>
          <w:numId w:val="5"/>
        </w:numPr>
        <w:spacing w:before="0"/>
        <w:rPr>
          <w:rFonts w:ascii="Arial" w:hAnsi="Arial"/>
          <w:sz w:val="22"/>
          <w:szCs w:val="22"/>
          <w:u w:color="000000"/>
          <w:lang w:val="en-US"/>
        </w:rPr>
      </w:pPr>
      <w:r>
        <w:rPr>
          <w:rFonts w:ascii="Arial" w:hAnsi="Arial"/>
          <w:sz w:val="22"/>
          <w:szCs w:val="22"/>
          <w:u w:color="000000"/>
          <w:lang w:val="en-US"/>
        </w:rPr>
        <w:t>the civil status ground of the student or the applicant in respect of the student concerned,</w:t>
      </w:r>
    </w:p>
    <w:p w14:paraId="69368597" w14:textId="77777777" w:rsidR="004C5136" w:rsidRDefault="000370FC">
      <w:pPr>
        <w:pStyle w:val="Default"/>
        <w:numPr>
          <w:ilvl w:val="0"/>
          <w:numId w:val="5"/>
        </w:numPr>
        <w:spacing w:before="0"/>
        <w:rPr>
          <w:rFonts w:ascii="Arial" w:hAnsi="Arial"/>
          <w:sz w:val="22"/>
          <w:szCs w:val="22"/>
          <w:u w:color="000000"/>
          <w:lang w:val="en-US"/>
        </w:rPr>
      </w:pPr>
      <w:r>
        <w:rPr>
          <w:rFonts w:ascii="Arial" w:hAnsi="Arial"/>
          <w:sz w:val="22"/>
          <w:szCs w:val="22"/>
          <w:u w:color="000000"/>
          <w:lang w:val="en-US"/>
        </w:rPr>
        <w:t>the family status ground of the student or the applicant in respect of the student concerned,</w:t>
      </w:r>
    </w:p>
    <w:p w14:paraId="31E08157" w14:textId="77777777" w:rsidR="004C5136" w:rsidRDefault="000370FC">
      <w:pPr>
        <w:pStyle w:val="Default"/>
        <w:numPr>
          <w:ilvl w:val="0"/>
          <w:numId w:val="5"/>
        </w:numPr>
        <w:spacing w:before="0"/>
        <w:rPr>
          <w:rFonts w:ascii="Arial" w:hAnsi="Arial"/>
          <w:sz w:val="22"/>
          <w:szCs w:val="22"/>
          <w:u w:color="000000"/>
          <w:lang w:val="en-US"/>
        </w:rPr>
      </w:pPr>
      <w:r>
        <w:rPr>
          <w:rFonts w:ascii="Arial" w:hAnsi="Arial"/>
          <w:sz w:val="22"/>
          <w:szCs w:val="22"/>
          <w:u w:color="000000"/>
          <w:lang w:val="en-US"/>
        </w:rPr>
        <w:t>the sexual orientation ground of the student or the applicant in respect of the student concerned,</w:t>
      </w:r>
    </w:p>
    <w:p w14:paraId="500636F3" w14:textId="77777777" w:rsidR="004C5136" w:rsidRDefault="000370FC">
      <w:pPr>
        <w:pStyle w:val="Default"/>
        <w:numPr>
          <w:ilvl w:val="0"/>
          <w:numId w:val="5"/>
        </w:numPr>
        <w:spacing w:before="0"/>
        <w:rPr>
          <w:rFonts w:ascii="Arial" w:hAnsi="Arial"/>
          <w:sz w:val="22"/>
          <w:szCs w:val="22"/>
          <w:u w:color="000000"/>
          <w:lang w:val="en-US"/>
        </w:rPr>
      </w:pPr>
      <w:r>
        <w:rPr>
          <w:rFonts w:ascii="Arial" w:hAnsi="Arial"/>
          <w:sz w:val="22"/>
          <w:szCs w:val="22"/>
          <w:u w:color="000000"/>
          <w:lang w:val="en-US"/>
        </w:rPr>
        <w:t>the religion ground of the student or the applicant in respect of the student concerned,</w:t>
      </w:r>
    </w:p>
    <w:p w14:paraId="44FAF7F2" w14:textId="77777777" w:rsidR="004C5136" w:rsidRDefault="000370FC">
      <w:pPr>
        <w:pStyle w:val="Default"/>
        <w:numPr>
          <w:ilvl w:val="0"/>
          <w:numId w:val="5"/>
        </w:numPr>
        <w:spacing w:before="0"/>
        <w:rPr>
          <w:rFonts w:ascii="Arial" w:hAnsi="Arial"/>
          <w:sz w:val="22"/>
          <w:szCs w:val="22"/>
          <w:u w:color="000000"/>
          <w:lang w:val="en-US"/>
        </w:rPr>
      </w:pPr>
      <w:r>
        <w:rPr>
          <w:rFonts w:ascii="Arial" w:hAnsi="Arial"/>
          <w:sz w:val="22"/>
          <w:szCs w:val="22"/>
          <w:u w:color="000000"/>
          <w:lang w:val="en-US"/>
        </w:rPr>
        <w:t>the disability ground of the student or the applicant in respect of the student concerned,</w:t>
      </w:r>
    </w:p>
    <w:p w14:paraId="57FA8BF5" w14:textId="77777777" w:rsidR="004C5136" w:rsidRDefault="000370FC">
      <w:pPr>
        <w:pStyle w:val="Default"/>
        <w:numPr>
          <w:ilvl w:val="0"/>
          <w:numId w:val="5"/>
        </w:numPr>
        <w:spacing w:before="0"/>
        <w:rPr>
          <w:rFonts w:ascii="Arial" w:hAnsi="Arial"/>
          <w:sz w:val="22"/>
          <w:szCs w:val="22"/>
          <w:u w:color="000000"/>
          <w:lang w:val="en-US"/>
        </w:rPr>
      </w:pPr>
      <w:r>
        <w:rPr>
          <w:rFonts w:ascii="Arial" w:hAnsi="Arial"/>
          <w:sz w:val="22"/>
          <w:szCs w:val="22"/>
          <w:u w:color="000000"/>
          <w:lang w:val="en-US"/>
        </w:rPr>
        <w:t>the ground of race of the student or the applicant in respect of the student concerned,</w:t>
      </w:r>
    </w:p>
    <w:p w14:paraId="27F6B6AB" w14:textId="409EA97F" w:rsidR="004C5136" w:rsidRDefault="000370FC">
      <w:pPr>
        <w:pStyle w:val="Default"/>
        <w:numPr>
          <w:ilvl w:val="0"/>
          <w:numId w:val="5"/>
        </w:numPr>
        <w:spacing w:before="0"/>
        <w:rPr>
          <w:rFonts w:ascii="Arial" w:hAnsi="Arial"/>
          <w:sz w:val="22"/>
          <w:szCs w:val="22"/>
          <w:u w:color="000000"/>
          <w:lang w:val="en-US"/>
        </w:rPr>
      </w:pPr>
      <w:r>
        <w:rPr>
          <w:rFonts w:ascii="Arial" w:hAnsi="Arial"/>
          <w:sz w:val="22"/>
          <w:szCs w:val="22"/>
          <w:u w:color="000000"/>
          <w:lang w:val="en-US"/>
        </w:rPr>
        <w:t xml:space="preserve">the </w:t>
      </w:r>
      <w:r w:rsidR="00E957F1">
        <w:rPr>
          <w:rFonts w:ascii="Arial" w:hAnsi="Arial"/>
          <w:sz w:val="22"/>
          <w:szCs w:val="22"/>
          <w:u w:color="000000"/>
          <w:lang w:val="en-US"/>
        </w:rPr>
        <w:t>Traveler</w:t>
      </w:r>
      <w:r>
        <w:rPr>
          <w:rFonts w:ascii="Arial" w:hAnsi="Arial"/>
          <w:sz w:val="22"/>
          <w:szCs w:val="22"/>
          <w:u w:color="000000"/>
          <w:lang w:val="en-US"/>
        </w:rPr>
        <w:t xml:space="preserve"> community ground of the student or the applicant in respect of the student concerned, or </w:t>
      </w:r>
    </w:p>
    <w:p w14:paraId="1061307B" w14:textId="77777777" w:rsidR="004C5136" w:rsidRDefault="000370FC">
      <w:pPr>
        <w:pStyle w:val="Default"/>
        <w:numPr>
          <w:ilvl w:val="0"/>
          <w:numId w:val="5"/>
        </w:numPr>
        <w:spacing w:before="0"/>
        <w:rPr>
          <w:rFonts w:ascii="Arial" w:hAnsi="Arial"/>
          <w:sz w:val="22"/>
          <w:szCs w:val="22"/>
          <w:u w:color="000000"/>
          <w:lang w:val="en-US"/>
        </w:rPr>
      </w:pPr>
      <w:r>
        <w:rPr>
          <w:rFonts w:ascii="Arial" w:hAnsi="Arial"/>
          <w:sz w:val="22"/>
          <w:szCs w:val="22"/>
          <w:u w:color="000000"/>
          <w:lang w:val="en-US"/>
        </w:rPr>
        <w:t>the ground that the student or the applicant in respect of the student concerned has special educational needs</w:t>
      </w:r>
    </w:p>
    <w:p w14:paraId="45FB0818" w14:textId="77777777" w:rsidR="004C5136" w:rsidRDefault="004C5136">
      <w:pPr>
        <w:pStyle w:val="Default"/>
        <w:spacing w:before="0"/>
        <w:ind w:left="360"/>
        <w:rPr>
          <w:rFonts w:ascii="Arial" w:eastAsia="Arial" w:hAnsi="Arial" w:cs="Arial"/>
          <w:sz w:val="22"/>
          <w:szCs w:val="22"/>
          <w:u w:color="000000"/>
          <w:lang w:val="en-US"/>
        </w:rPr>
      </w:pPr>
    </w:p>
    <w:p w14:paraId="075003CF" w14:textId="26E3BDBC" w:rsidR="004C5136" w:rsidRDefault="000370FC">
      <w:pPr>
        <w:pStyle w:val="Body"/>
        <w:jc w:val="both"/>
        <w:rPr>
          <w:rFonts w:ascii="Arial" w:eastAsia="Arial" w:hAnsi="Arial" w:cs="Arial"/>
          <w:u w:color="000000"/>
        </w:rPr>
      </w:pPr>
      <w:r>
        <w:rPr>
          <w:rFonts w:ascii="Arial" w:hAnsi="Arial"/>
          <w:u w:color="000000"/>
          <w:lang w:val="en-US"/>
        </w:rPr>
        <w:t>As per section 61 (3) of the Education Act 1998, ‘civil status ground’</w:t>
      </w:r>
      <w:r>
        <w:rPr>
          <w:rFonts w:ascii="Arial" w:hAnsi="Arial"/>
          <w:u w:color="000000"/>
        </w:rPr>
        <w:t xml:space="preserve">, </w:t>
      </w:r>
      <w:r>
        <w:rPr>
          <w:rFonts w:ascii="Arial" w:hAnsi="Arial"/>
          <w:u w:color="000000"/>
          <w:lang w:val="en-US"/>
        </w:rPr>
        <w:t>‘disability ground’</w:t>
      </w:r>
      <w:r>
        <w:rPr>
          <w:rFonts w:ascii="Arial" w:hAnsi="Arial"/>
          <w:u w:color="000000"/>
        </w:rPr>
        <w:t xml:space="preserve">, </w:t>
      </w:r>
      <w:r>
        <w:rPr>
          <w:rFonts w:ascii="Arial" w:hAnsi="Arial"/>
          <w:u w:color="000000"/>
          <w:lang w:val="en-US"/>
        </w:rPr>
        <w:t>‘</w:t>
      </w:r>
      <w:r>
        <w:rPr>
          <w:rFonts w:ascii="Arial" w:hAnsi="Arial"/>
          <w:u w:color="000000"/>
          <w:lang w:val="it-IT"/>
        </w:rPr>
        <w:t>discriminate</w:t>
      </w:r>
      <w:r>
        <w:rPr>
          <w:rFonts w:ascii="Arial" w:hAnsi="Arial"/>
          <w:u w:color="000000"/>
          <w:lang w:val="en-US"/>
        </w:rPr>
        <w:t>’</w:t>
      </w:r>
      <w:r>
        <w:rPr>
          <w:rFonts w:ascii="Arial" w:hAnsi="Arial"/>
          <w:u w:color="000000"/>
        </w:rPr>
        <w:t xml:space="preserve">, </w:t>
      </w:r>
      <w:r>
        <w:rPr>
          <w:rFonts w:ascii="Arial" w:hAnsi="Arial"/>
          <w:u w:color="000000"/>
          <w:lang w:val="en-US"/>
        </w:rPr>
        <w:t>‘family status ground’</w:t>
      </w:r>
      <w:r>
        <w:rPr>
          <w:rFonts w:ascii="Arial" w:hAnsi="Arial"/>
          <w:u w:color="000000"/>
        </w:rPr>
        <w:t xml:space="preserve">, </w:t>
      </w:r>
      <w:r>
        <w:rPr>
          <w:rFonts w:ascii="Arial" w:hAnsi="Arial"/>
          <w:u w:color="000000"/>
          <w:lang w:val="en-US"/>
        </w:rPr>
        <w:t>‘gender ground’</w:t>
      </w:r>
      <w:r>
        <w:rPr>
          <w:rFonts w:ascii="Arial" w:hAnsi="Arial"/>
          <w:u w:color="000000"/>
        </w:rPr>
        <w:t>,</w:t>
      </w:r>
      <w:r>
        <w:rPr>
          <w:rFonts w:ascii="Arial" w:hAnsi="Arial"/>
          <w:u w:color="000000"/>
          <w:lang w:val="en-US"/>
        </w:rPr>
        <w:t xml:space="preserve"> ‘ground of race’</w:t>
      </w:r>
      <w:r>
        <w:rPr>
          <w:rFonts w:ascii="Arial" w:hAnsi="Arial"/>
          <w:u w:color="000000"/>
        </w:rPr>
        <w:t xml:space="preserve">, </w:t>
      </w:r>
      <w:r>
        <w:rPr>
          <w:rFonts w:ascii="Arial" w:hAnsi="Arial"/>
          <w:u w:color="000000"/>
          <w:lang w:val="en-US"/>
        </w:rPr>
        <w:t>‘religion ground</w:t>
      </w:r>
      <w:proofErr w:type="gramStart"/>
      <w:r>
        <w:rPr>
          <w:rFonts w:ascii="Arial" w:hAnsi="Arial"/>
          <w:u w:color="000000"/>
          <w:lang w:val="en-US"/>
        </w:rPr>
        <w:t>’</w:t>
      </w:r>
      <w:r>
        <w:rPr>
          <w:rFonts w:ascii="Arial" w:hAnsi="Arial"/>
          <w:u w:color="000000"/>
        </w:rPr>
        <w:t xml:space="preserve">,  </w:t>
      </w:r>
      <w:r>
        <w:rPr>
          <w:rFonts w:ascii="Arial" w:hAnsi="Arial"/>
          <w:u w:color="000000"/>
          <w:lang w:val="en-US"/>
        </w:rPr>
        <w:t>‘</w:t>
      </w:r>
      <w:proofErr w:type="gramEnd"/>
      <w:r>
        <w:rPr>
          <w:rFonts w:ascii="Arial" w:hAnsi="Arial"/>
          <w:u w:color="000000"/>
          <w:lang w:val="en-US"/>
        </w:rPr>
        <w:t>sexual orientation ground’ and ‘</w:t>
      </w:r>
      <w:r w:rsidR="00E957F1">
        <w:rPr>
          <w:rFonts w:ascii="Arial" w:hAnsi="Arial"/>
          <w:u w:color="000000"/>
          <w:lang w:val="en-US"/>
        </w:rPr>
        <w:t>Traveler</w:t>
      </w:r>
      <w:r>
        <w:rPr>
          <w:rFonts w:ascii="Arial" w:hAnsi="Arial"/>
          <w:u w:color="000000"/>
          <w:lang w:val="en-US"/>
        </w:rPr>
        <w:t xml:space="preserve"> community ground’ shall be construed in accordance with section 3 of the Equal Status Act 2000.</w:t>
      </w:r>
    </w:p>
    <w:p w14:paraId="049F31CB" w14:textId="77777777" w:rsidR="004C5136" w:rsidRDefault="004C5136" w:rsidP="00496F97">
      <w:pPr>
        <w:pStyle w:val="Default"/>
        <w:spacing w:before="0"/>
        <w:ind w:left="360"/>
        <w:rPr>
          <w:rFonts w:ascii="Arial" w:eastAsia="Arial" w:hAnsi="Arial" w:cs="Arial"/>
          <w:sz w:val="22"/>
          <w:szCs w:val="22"/>
          <w:u w:color="000000"/>
          <w:lang w:val="en-US"/>
        </w:rPr>
      </w:pPr>
    </w:p>
    <w:p w14:paraId="7A774209" w14:textId="77777777" w:rsidR="00496F97" w:rsidRDefault="00496F97" w:rsidP="00496F97">
      <w:pPr>
        <w:pStyle w:val="Body"/>
        <w:rPr>
          <w:rFonts w:ascii="Arial" w:eastAsia="Arial" w:hAnsi="Arial" w:cs="Arial"/>
        </w:rPr>
      </w:pPr>
      <w:r>
        <w:rPr>
          <w:rFonts w:ascii="Arial" w:hAnsi="Arial"/>
          <w:lang w:val="en-US"/>
        </w:rPr>
        <w:t>St Patrick’s Cathedral Choir School is a school whose objective is to provide education in an environment which promotes certain religious values and does not discriminate in relation to the admission of a student who has applied for a place in the school in accordance with section 7A of the Equal Status Act 2000.</w:t>
      </w:r>
    </w:p>
    <w:p w14:paraId="4C2D3E57" w14:textId="77777777" w:rsidR="00496F97" w:rsidRDefault="00496F97" w:rsidP="00496F97">
      <w:pPr>
        <w:pStyle w:val="Body"/>
        <w:rPr>
          <w:rFonts w:ascii="Arial" w:eastAsia="Arial" w:hAnsi="Arial" w:cs="Arial"/>
          <w:u w:color="000000"/>
          <w:lang w:val="en-US"/>
        </w:rPr>
      </w:pPr>
    </w:p>
    <w:p w14:paraId="0744EE51" w14:textId="7EBD7F2C" w:rsidR="00496F97" w:rsidRPr="00502044" w:rsidRDefault="00496F97" w:rsidP="00496F97">
      <w:pPr>
        <w:pStyle w:val="Default"/>
        <w:spacing w:before="0"/>
        <w:rPr>
          <w:rFonts w:ascii="Arial" w:eastAsia="Arial" w:hAnsi="Arial" w:cs="Arial"/>
          <w:sz w:val="22"/>
          <w:szCs w:val="22"/>
          <w:u w:color="000000"/>
          <w:lang w:val="en-US"/>
        </w:rPr>
      </w:pPr>
      <w:r w:rsidRPr="00502044">
        <w:rPr>
          <w:rFonts w:ascii="Arial" w:hAnsi="Arial"/>
          <w:sz w:val="22"/>
          <w:szCs w:val="22"/>
          <w:lang w:val="en-US"/>
        </w:rPr>
        <w:t>St Patrick’s Cathedral Choir School</w:t>
      </w:r>
      <w:r w:rsidRPr="00502044">
        <w:rPr>
          <w:rFonts w:ascii="Arial" w:hAnsi="Arial"/>
          <w:b/>
          <w:bCs/>
          <w:sz w:val="22"/>
          <w:szCs w:val="22"/>
          <w:lang w:val="en-US"/>
        </w:rPr>
        <w:t xml:space="preserve"> </w:t>
      </w:r>
      <w:r w:rsidRPr="00502044">
        <w:rPr>
          <w:rFonts w:ascii="Arial" w:hAnsi="Arial"/>
          <w:sz w:val="22"/>
          <w:szCs w:val="22"/>
          <w:lang w:val="en-US"/>
        </w:rPr>
        <w:t>is a school whose objective is to provide education in an environment which promotes certain religious values and does not discriminate where it refuses to admit as a student a person who is not a member of the Church of Ireland and it is proved that the refusal is essential to maintain the ethos of the school.</w:t>
      </w:r>
    </w:p>
    <w:p w14:paraId="4A808BBF" w14:textId="10DD1624" w:rsidR="00496F97" w:rsidRDefault="00496F97" w:rsidP="00496F97">
      <w:pPr>
        <w:pStyle w:val="Body"/>
        <w:rPr>
          <w:rFonts w:ascii="Arial" w:eastAsia="Arial" w:hAnsi="Arial" w:cs="Arial"/>
          <w:u w:color="000000"/>
          <w:lang w:val="en-US"/>
        </w:rPr>
      </w:pPr>
    </w:p>
    <w:p w14:paraId="309C47DC" w14:textId="52EAD771" w:rsidR="00B12769" w:rsidRPr="00A11705" w:rsidRDefault="00B12769" w:rsidP="00B12769">
      <w:pPr>
        <w:pStyle w:val="ListParagraph"/>
        <w:spacing w:after="0"/>
        <w:ind w:left="0"/>
        <w:jc w:val="both"/>
        <w:rPr>
          <w:rFonts w:ascii="Calibri" w:hAnsi="Calibri"/>
          <w:color w:val="000000"/>
          <w:lang w:eastAsia="en-GB"/>
        </w:rPr>
      </w:pPr>
      <w:r w:rsidRPr="00A11705">
        <w:rPr>
          <w:rStyle w:val="contentpasted0"/>
          <w:rFonts w:ascii="Arial" w:hAnsi="Arial" w:cs="Arial"/>
          <w:i/>
          <w:iCs/>
          <w:color w:val="000000"/>
        </w:rPr>
        <w:t xml:space="preserve">St. Patrick’s Cathedral Choir School will cooperate with the National Council for Special Education in the performance by the Council of its functions under the Education for Persons with Special Educational Needs Act 2004 relating to the provision of education to children with special educational </w:t>
      </w:r>
      <w:r w:rsidRPr="00A11705">
        <w:rPr>
          <w:rStyle w:val="contentpasted0"/>
          <w:rFonts w:ascii="Arial" w:hAnsi="Arial" w:cs="Arial"/>
          <w:i/>
          <w:iCs/>
          <w:color w:val="000000"/>
        </w:rPr>
        <w:lastRenderedPageBreak/>
        <w:t xml:space="preserve">needs, including </w:t>
      </w:r>
      <w:r w:rsidR="004544CB" w:rsidRPr="00A11705">
        <w:rPr>
          <w:rStyle w:val="contentpasted0"/>
          <w:rFonts w:ascii="Arial" w:hAnsi="Arial" w:cs="Arial"/>
          <w:i/>
          <w:iCs/>
          <w:color w:val="000000"/>
        </w:rPr>
        <w:t>by</w:t>
      </w:r>
      <w:r w:rsidRPr="00A11705">
        <w:rPr>
          <w:rStyle w:val="contentpasted0"/>
          <w:rFonts w:ascii="Arial" w:hAnsi="Arial" w:cs="Arial"/>
          <w:i/>
          <w:iCs/>
          <w:color w:val="000000"/>
        </w:rPr>
        <w:t xml:space="preserve"> the provision and operation of a special class or classes when requested to do so by the Council.  </w:t>
      </w:r>
    </w:p>
    <w:p w14:paraId="767D9CFC" w14:textId="77777777" w:rsidR="00B12769" w:rsidRPr="00A11705" w:rsidRDefault="00B12769" w:rsidP="00B12769">
      <w:pPr>
        <w:pStyle w:val="ListParagraph"/>
        <w:spacing w:after="0"/>
        <w:ind w:left="0"/>
        <w:jc w:val="both"/>
        <w:rPr>
          <w:rFonts w:ascii="Calibri" w:hAnsi="Calibri"/>
          <w:color w:val="000000"/>
        </w:rPr>
      </w:pPr>
      <w:r w:rsidRPr="00A11705">
        <w:rPr>
          <w:rFonts w:ascii="Arial" w:hAnsi="Arial" w:cs="Arial"/>
          <w:i/>
          <w:iCs/>
          <w:color w:val="000000"/>
        </w:rPr>
        <w:t> </w:t>
      </w:r>
    </w:p>
    <w:p w14:paraId="4BFC5620" w14:textId="77777777" w:rsidR="00B12769" w:rsidRDefault="00B12769" w:rsidP="00B12769">
      <w:pPr>
        <w:pStyle w:val="ListParagraph"/>
        <w:ind w:left="0"/>
        <w:jc w:val="both"/>
        <w:rPr>
          <w:rFonts w:ascii="Calibri" w:hAnsi="Calibri"/>
          <w:color w:val="000000"/>
        </w:rPr>
      </w:pPr>
      <w:r w:rsidRPr="00A11705">
        <w:rPr>
          <w:rStyle w:val="contentpasted0"/>
          <w:rFonts w:ascii="Arial" w:hAnsi="Arial" w:cs="Arial"/>
          <w:i/>
          <w:iCs/>
          <w:color w:val="000000"/>
        </w:rPr>
        <w:t>St. Patrick’s Cathedral Choir School will comply with any direction served on the patron or the board</w:t>
      </w:r>
      <w:proofErr w:type="gramStart"/>
      <w:r w:rsidRPr="00A11705">
        <w:rPr>
          <w:rStyle w:val="contentpasted0"/>
          <w:rFonts w:ascii="Arial" w:hAnsi="Arial" w:cs="Arial"/>
          <w:i/>
          <w:iCs/>
          <w:color w:val="000000"/>
        </w:rPr>
        <w:t>, as the case may be, under</w:t>
      </w:r>
      <w:proofErr w:type="gramEnd"/>
      <w:r w:rsidRPr="00A11705">
        <w:rPr>
          <w:rStyle w:val="contentpasted0"/>
          <w:rFonts w:ascii="Arial" w:hAnsi="Arial" w:cs="Arial"/>
          <w:i/>
          <w:iCs/>
          <w:color w:val="000000"/>
        </w:rPr>
        <w:t xml:space="preserve"> section 37A and any direction served on the board under section 67(4B) of the Education Act.”</w:t>
      </w:r>
      <w:r>
        <w:rPr>
          <w:rStyle w:val="contentpasted0"/>
          <w:rFonts w:ascii="Arial" w:hAnsi="Arial" w:cs="Arial"/>
          <w:i/>
          <w:iCs/>
          <w:color w:val="000000"/>
        </w:rPr>
        <w:t xml:space="preserve">  </w:t>
      </w:r>
    </w:p>
    <w:p w14:paraId="0CA71AFA" w14:textId="77777777" w:rsidR="00B12769" w:rsidRPr="00502044" w:rsidRDefault="00B12769" w:rsidP="00496F97">
      <w:pPr>
        <w:pStyle w:val="Body"/>
        <w:rPr>
          <w:rFonts w:ascii="Arial" w:eastAsia="Arial" w:hAnsi="Arial" w:cs="Arial"/>
          <w:u w:color="000000"/>
          <w:lang w:val="en-US"/>
        </w:rPr>
      </w:pPr>
    </w:p>
    <w:p w14:paraId="29D9CB07" w14:textId="77777777" w:rsidR="004C5136" w:rsidRDefault="000370FC" w:rsidP="00496F97">
      <w:pPr>
        <w:pStyle w:val="Heading2"/>
        <w:keepLines/>
        <w:numPr>
          <w:ilvl w:val="0"/>
          <w:numId w:val="3"/>
        </w:numPr>
        <w:spacing w:before="40" w:line="259" w:lineRule="auto"/>
        <w:rPr>
          <w:rFonts w:ascii="Arial" w:hAnsi="Arial"/>
          <w:color w:val="385623"/>
          <w:sz w:val="24"/>
          <w:szCs w:val="24"/>
          <w:u w:color="2F5496"/>
          <w:lang w:val="en-US"/>
        </w:rPr>
      </w:pPr>
      <w:r>
        <w:rPr>
          <w:rFonts w:ascii="Arial" w:hAnsi="Arial"/>
          <w:color w:val="385623"/>
          <w:sz w:val="24"/>
          <w:szCs w:val="24"/>
          <w:u w:color="385623"/>
          <w:lang w:val="en-US"/>
        </w:rPr>
        <w:t>Admission of Students</w:t>
      </w:r>
    </w:p>
    <w:p w14:paraId="1FC39945" w14:textId="77777777" w:rsidR="004C5136" w:rsidRDefault="004C5136">
      <w:pPr>
        <w:pStyle w:val="Body"/>
        <w:jc w:val="both"/>
        <w:rPr>
          <w:rFonts w:ascii="Arial" w:eastAsia="Arial" w:hAnsi="Arial" w:cs="Arial"/>
          <w:u w:color="000000"/>
        </w:rPr>
      </w:pPr>
    </w:p>
    <w:p w14:paraId="5FAC9904" w14:textId="77777777" w:rsidR="004C5136" w:rsidRDefault="000370FC">
      <w:pPr>
        <w:pStyle w:val="Body"/>
        <w:jc w:val="both"/>
        <w:rPr>
          <w:rFonts w:ascii="Arial" w:eastAsia="Arial" w:hAnsi="Arial" w:cs="Arial"/>
          <w:u w:color="000000"/>
        </w:rPr>
      </w:pPr>
      <w:r>
        <w:rPr>
          <w:rFonts w:ascii="Arial" w:hAnsi="Arial"/>
          <w:u w:color="000000"/>
          <w:lang w:val="en-US"/>
        </w:rPr>
        <w:t>This school shall admit each student seeking admission except where –</w:t>
      </w:r>
    </w:p>
    <w:p w14:paraId="0562CB0E" w14:textId="77777777" w:rsidR="004C5136" w:rsidRDefault="004C5136">
      <w:pPr>
        <w:pStyle w:val="Body"/>
        <w:jc w:val="both"/>
        <w:rPr>
          <w:rFonts w:ascii="Arial" w:eastAsia="Arial" w:hAnsi="Arial" w:cs="Arial"/>
          <w:u w:color="000000"/>
        </w:rPr>
      </w:pPr>
    </w:p>
    <w:p w14:paraId="59C19ECD" w14:textId="54B233A2" w:rsidR="004C5136" w:rsidRDefault="00E926D2">
      <w:pPr>
        <w:pStyle w:val="Body"/>
        <w:numPr>
          <w:ilvl w:val="0"/>
          <w:numId w:val="9"/>
        </w:numPr>
        <w:rPr>
          <w:rFonts w:ascii="Arial" w:hAnsi="Arial"/>
          <w:u w:color="000000"/>
          <w:lang w:val="en-US"/>
        </w:rPr>
      </w:pPr>
      <w:r>
        <w:rPr>
          <w:rFonts w:ascii="Arial" w:hAnsi="Arial"/>
          <w:u w:color="000000"/>
          <w:lang w:val="en-US"/>
        </w:rPr>
        <w:t>The</w:t>
      </w:r>
      <w:r w:rsidR="000370FC">
        <w:rPr>
          <w:rFonts w:ascii="Arial" w:hAnsi="Arial"/>
          <w:u w:color="000000"/>
          <w:lang w:val="en-US"/>
        </w:rPr>
        <w:t xml:space="preserve"> school is oversubscribed (please see </w:t>
      </w:r>
      <w:r w:rsidR="000370FC">
        <w:rPr>
          <w:rStyle w:val="Hyperlink0"/>
          <w:rFonts w:ascii="Arial" w:hAnsi="Arial"/>
          <w:lang w:val="fr-FR"/>
        </w:rPr>
        <w:t xml:space="preserve">section </w:t>
      </w:r>
      <w:r w:rsidR="00496F97">
        <w:rPr>
          <w:rStyle w:val="Hyperlink0"/>
          <w:rFonts w:ascii="Arial" w:hAnsi="Arial"/>
          <w:lang w:val="fr-FR"/>
        </w:rPr>
        <w:t>5</w:t>
      </w:r>
      <w:r w:rsidR="000370FC">
        <w:rPr>
          <w:rFonts w:ascii="Arial" w:hAnsi="Arial"/>
          <w:u w:color="000000"/>
          <w:lang w:val="en-US"/>
        </w:rPr>
        <w:t xml:space="preserve"> below for further details)</w:t>
      </w:r>
    </w:p>
    <w:p w14:paraId="34CE0A41" w14:textId="77777777" w:rsidR="004C5136" w:rsidRDefault="004C5136">
      <w:pPr>
        <w:ind w:left="426"/>
        <w:rPr>
          <w:rFonts w:ascii="Arial" w:eastAsia="Arial" w:hAnsi="Arial" w:cs="Arial"/>
          <w:color w:val="000000"/>
          <w:sz w:val="22"/>
          <w:szCs w:val="22"/>
          <w:u w:color="000000"/>
          <w14:textOutline w14:w="0" w14:cap="flat" w14:cmpd="sng" w14:algn="ctr">
            <w14:noFill/>
            <w14:prstDash w14:val="solid"/>
            <w14:bevel/>
          </w14:textOutline>
        </w:rPr>
      </w:pPr>
    </w:p>
    <w:p w14:paraId="0E5B11D3" w14:textId="184273F9" w:rsidR="004C5136" w:rsidRDefault="00E926D2">
      <w:pPr>
        <w:numPr>
          <w:ilvl w:val="0"/>
          <w:numId w:val="9"/>
        </w:numPr>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A parent</w:t>
      </w:r>
      <w:r w:rsidR="000370FC">
        <w:rPr>
          <w:rFonts w:ascii="Arial" w:hAnsi="Arial" w:cs="Arial Unicode MS"/>
          <w:color w:val="000000"/>
          <w:sz w:val="22"/>
          <w:szCs w:val="22"/>
          <w:u w:color="000000"/>
          <w14:textOutline w14:w="0" w14:cap="flat" w14:cmpd="sng" w14:algn="ctr">
            <w14:noFill/>
            <w14:prstDash w14:val="solid"/>
            <w14:bevel/>
          </w14:textOutline>
        </w:rPr>
        <w:t xml:space="preserve"> of a student, when required by the principal in accordance with section 23(4) of the Education (Welfare) Act 2000, fails to confirm in writing that the code of </w:t>
      </w:r>
      <w:r w:rsidR="00E957F1">
        <w:rPr>
          <w:rFonts w:ascii="Arial" w:hAnsi="Arial" w:cs="Arial Unicode MS"/>
          <w:color w:val="000000"/>
          <w:sz w:val="22"/>
          <w:szCs w:val="22"/>
          <w:u w:color="000000"/>
          <w14:textOutline w14:w="0" w14:cap="flat" w14:cmpd="sng" w14:algn="ctr">
            <w14:noFill/>
            <w14:prstDash w14:val="solid"/>
            <w14:bevel/>
          </w14:textOutline>
        </w:rPr>
        <w:t>behavior</w:t>
      </w:r>
      <w:r w:rsidR="000370FC">
        <w:rPr>
          <w:rFonts w:ascii="Arial" w:hAnsi="Arial" w:cs="Arial Unicode MS"/>
          <w:color w:val="000000"/>
          <w:sz w:val="22"/>
          <w:szCs w:val="22"/>
          <w:u w:color="000000"/>
          <w14:textOutline w14:w="0" w14:cap="flat" w14:cmpd="sng" w14:algn="ctr">
            <w14:noFill/>
            <w14:prstDash w14:val="solid"/>
            <w14:bevel/>
          </w14:textOutline>
        </w:rPr>
        <w:t xml:space="preserve"> of the school is acceptable to him or her and that he or she shall make all reasonable efforts to ensure compliance with such code by the student</w:t>
      </w:r>
    </w:p>
    <w:p w14:paraId="62EBF3C5" w14:textId="77777777" w:rsidR="004C5136" w:rsidRDefault="004C5136">
      <w:pPr>
        <w:pStyle w:val="Body"/>
        <w:jc w:val="both"/>
        <w:rPr>
          <w:rFonts w:ascii="Arial" w:eastAsia="Arial" w:hAnsi="Arial" w:cs="Arial"/>
          <w:u w:color="000000"/>
        </w:rPr>
      </w:pPr>
    </w:p>
    <w:p w14:paraId="076DDF32" w14:textId="1D182AD4" w:rsidR="00496F97" w:rsidRDefault="00496F97">
      <w:pPr>
        <w:pStyle w:val="Body"/>
        <w:jc w:val="both"/>
        <w:rPr>
          <w:rFonts w:ascii="Arial" w:eastAsia="Arial" w:hAnsi="Arial" w:cs="Arial"/>
          <w:u w:color="000000"/>
        </w:rPr>
      </w:pPr>
      <w:r>
        <w:rPr>
          <w:rFonts w:ascii="Arial" w:hAnsi="Arial"/>
          <w:lang w:val="en-US"/>
        </w:rPr>
        <w:t>St Patrick’s Cathedral Choir School is a Church of Ireland school and may refuse to admit as a student a person who is not of the Church of Ireland (or a church in covenant or communion therewith) where it is proved that the refusal is essential to maintain the ethos of the school.</w:t>
      </w:r>
    </w:p>
    <w:p w14:paraId="6D98A12B" w14:textId="77777777" w:rsidR="004C5136" w:rsidRDefault="004C5136">
      <w:pPr>
        <w:pStyle w:val="Body"/>
        <w:widowControl w:val="0"/>
        <w:jc w:val="both"/>
        <w:rPr>
          <w:rFonts w:ascii="Arial" w:eastAsia="Arial" w:hAnsi="Arial" w:cs="Arial"/>
          <w:u w:color="000000"/>
        </w:rPr>
      </w:pPr>
    </w:p>
    <w:p w14:paraId="53C883E1" w14:textId="493C5238" w:rsidR="004C5136" w:rsidRDefault="000370FC" w:rsidP="00496F97">
      <w:pPr>
        <w:pStyle w:val="Heading2"/>
        <w:keepLines/>
        <w:numPr>
          <w:ilvl w:val="0"/>
          <w:numId w:val="3"/>
        </w:numPr>
        <w:spacing w:before="40" w:line="259" w:lineRule="auto"/>
        <w:rPr>
          <w:rFonts w:ascii="Arial" w:eastAsia="Arial" w:hAnsi="Arial" w:cs="Arial"/>
          <w:color w:val="385623"/>
          <w:sz w:val="24"/>
          <w:szCs w:val="24"/>
          <w:u w:color="2F5496"/>
        </w:rPr>
      </w:pPr>
      <w:bookmarkStart w:id="0" w:name="_Oversubscription_this_section"/>
      <w:bookmarkEnd w:id="0"/>
      <w:r>
        <w:rPr>
          <w:rFonts w:ascii="Arial" w:hAnsi="Arial"/>
          <w:color w:val="385623"/>
          <w:sz w:val="24"/>
          <w:szCs w:val="24"/>
          <w:u w:color="385623"/>
        </w:rPr>
        <w:t>O</w:t>
      </w:r>
      <w:proofErr w:type="spellStart"/>
      <w:r w:rsidR="00E957F1">
        <w:rPr>
          <w:rFonts w:ascii="Arial" w:hAnsi="Arial"/>
          <w:color w:val="385623"/>
          <w:sz w:val="24"/>
          <w:szCs w:val="24"/>
          <w:u w:color="385623"/>
          <w:lang w:val="en-US"/>
        </w:rPr>
        <w:t>versubscription</w:t>
      </w:r>
      <w:proofErr w:type="spellEnd"/>
    </w:p>
    <w:p w14:paraId="5997CC1D" w14:textId="77777777" w:rsidR="004C5136" w:rsidRDefault="004C5136">
      <w:pPr>
        <w:pStyle w:val="Body"/>
        <w:jc w:val="both"/>
        <w:rPr>
          <w:rFonts w:ascii="Arial" w:eastAsia="Arial" w:hAnsi="Arial" w:cs="Arial"/>
          <w:u w:color="000000"/>
        </w:rPr>
      </w:pPr>
    </w:p>
    <w:p w14:paraId="01224FEB" w14:textId="151339B8" w:rsidR="004C5136" w:rsidRDefault="00E957F1">
      <w:pPr>
        <w:pStyle w:val="Body"/>
        <w:spacing w:after="160" w:line="259" w:lineRule="auto"/>
        <w:rPr>
          <w:rFonts w:ascii="Arial" w:hAnsi="Arial"/>
          <w:u w:color="000000"/>
          <w:lang w:val="en-US"/>
        </w:rPr>
      </w:pPr>
      <w:r>
        <w:rPr>
          <w:rFonts w:ascii="Arial" w:hAnsi="Arial"/>
          <w:u w:color="000000"/>
          <w:lang w:val="en-US"/>
        </w:rPr>
        <w:t>If</w:t>
      </w:r>
      <w:r w:rsidR="000370FC">
        <w:rPr>
          <w:rFonts w:ascii="Arial" w:hAnsi="Arial"/>
          <w:u w:color="000000"/>
          <w:lang w:val="en-US"/>
        </w:rPr>
        <w:t xml:space="preserve">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14:paraId="66008D51" w14:textId="5183B21F" w:rsidR="001F2F89" w:rsidRDefault="001F2F89">
      <w:pPr>
        <w:pStyle w:val="Body"/>
        <w:spacing w:after="160" w:line="259" w:lineRule="auto"/>
        <w:rPr>
          <w:rFonts w:ascii="Arial" w:eastAsia="Arial" w:hAnsi="Arial" w:cs="Arial"/>
          <w:u w:color="000000"/>
        </w:rPr>
      </w:pPr>
      <w:r w:rsidRPr="002C2A12">
        <w:rPr>
          <w:rFonts w:ascii="Arial" w:hAnsi="Arial"/>
          <w:b/>
          <w:u w:color="000000"/>
          <w:lang w:val="en-US"/>
        </w:rPr>
        <w:t>Priority Category 1:</w:t>
      </w:r>
      <w:r>
        <w:rPr>
          <w:rFonts w:ascii="Arial" w:hAnsi="Arial"/>
          <w:u w:color="000000"/>
          <w:lang w:val="en-US"/>
        </w:rPr>
        <w:t xml:space="preserve"> An Applicant Student who is a member of the Church of Ireland or a Protestant reformed church or is a member of a minority religion which as the same religious ethos, or a similar religious ethos to the </w:t>
      </w:r>
      <w:r w:rsidR="00E957F1">
        <w:rPr>
          <w:rFonts w:ascii="Arial" w:hAnsi="Arial"/>
          <w:u w:color="000000"/>
          <w:lang w:val="en-US"/>
        </w:rPr>
        <w:t>program</w:t>
      </w:r>
      <w:r>
        <w:rPr>
          <w:rFonts w:ascii="Arial" w:hAnsi="Arial"/>
          <w:u w:color="000000"/>
          <w:lang w:val="en-US"/>
        </w:rPr>
        <w:t xml:space="preserve"> of religious instruction/education which is provided in the school and who lives within a 5km radius of the school.</w:t>
      </w:r>
    </w:p>
    <w:p w14:paraId="151084AE" w14:textId="71156338" w:rsidR="002C2A12" w:rsidRDefault="002C2A12" w:rsidP="002C2A12">
      <w:pPr>
        <w:pStyle w:val="Body"/>
        <w:spacing w:after="160" w:line="259" w:lineRule="auto"/>
        <w:rPr>
          <w:rFonts w:ascii="Arial" w:hAnsi="Arial"/>
          <w:u w:color="000000"/>
        </w:rPr>
      </w:pPr>
      <w:r w:rsidRPr="002C2A12">
        <w:rPr>
          <w:rFonts w:ascii="Arial" w:hAnsi="Arial"/>
          <w:b/>
          <w:u w:color="000000"/>
          <w:lang w:val="en-US"/>
        </w:rPr>
        <w:t xml:space="preserve">Priority Category </w:t>
      </w:r>
      <w:r>
        <w:rPr>
          <w:rFonts w:ascii="Arial" w:hAnsi="Arial"/>
          <w:b/>
          <w:u w:color="000000"/>
          <w:lang w:val="en-US"/>
        </w:rPr>
        <w:t>2</w:t>
      </w:r>
      <w:r w:rsidRPr="002C2A12">
        <w:rPr>
          <w:rFonts w:ascii="Arial" w:hAnsi="Arial"/>
          <w:b/>
          <w:u w:color="000000"/>
          <w:lang w:val="en-US"/>
        </w:rPr>
        <w:t>:</w:t>
      </w:r>
      <w:r>
        <w:rPr>
          <w:rFonts w:ascii="Arial" w:hAnsi="Arial"/>
          <w:u w:color="000000"/>
          <w:lang w:val="en-US"/>
        </w:rPr>
        <w:t xml:space="preserve"> An Applicant Student who is a sibling of the pupil currently enrolled in the school.</w:t>
      </w:r>
      <w:r w:rsidRPr="002C2A12">
        <w:rPr>
          <w:rFonts w:ascii="Arial" w:hAnsi="Arial"/>
          <w:u w:color="000000"/>
        </w:rPr>
        <w:t xml:space="preserve"> </w:t>
      </w:r>
    </w:p>
    <w:p w14:paraId="35BEBAEA" w14:textId="364AAA24" w:rsidR="002C2A12" w:rsidRDefault="002C2A12" w:rsidP="002C2A12">
      <w:pPr>
        <w:pStyle w:val="Body"/>
        <w:spacing w:after="160" w:line="259" w:lineRule="auto"/>
        <w:rPr>
          <w:rFonts w:ascii="Arial" w:hAnsi="Arial"/>
          <w:u w:color="000000"/>
          <w:lang w:val="en-US"/>
        </w:rPr>
      </w:pPr>
      <w:r w:rsidRPr="002C2A12">
        <w:rPr>
          <w:rFonts w:ascii="Arial" w:hAnsi="Arial"/>
          <w:b/>
          <w:u w:color="000000"/>
          <w:lang w:val="en-US"/>
        </w:rPr>
        <w:t xml:space="preserve">Priority Category </w:t>
      </w:r>
      <w:r>
        <w:rPr>
          <w:rFonts w:ascii="Arial" w:hAnsi="Arial"/>
          <w:b/>
          <w:u w:color="000000"/>
          <w:lang w:val="en-US"/>
        </w:rPr>
        <w:t>3</w:t>
      </w:r>
      <w:r w:rsidRPr="002C2A12">
        <w:rPr>
          <w:rFonts w:ascii="Arial" w:hAnsi="Arial"/>
          <w:b/>
          <w:u w:color="000000"/>
          <w:lang w:val="en-US"/>
        </w:rPr>
        <w:t>:</w:t>
      </w:r>
      <w:r>
        <w:rPr>
          <w:rFonts w:ascii="Arial" w:hAnsi="Arial"/>
          <w:u w:color="000000"/>
          <w:lang w:val="en-US"/>
        </w:rPr>
        <w:t xml:space="preserve"> An Applicant Student who is the child of a current staff member.</w:t>
      </w:r>
    </w:p>
    <w:p w14:paraId="45A1D82E" w14:textId="116E5555" w:rsidR="002C2A12" w:rsidRDefault="002C2A12" w:rsidP="002C2A12">
      <w:pPr>
        <w:pStyle w:val="Body"/>
        <w:spacing w:after="160" w:line="259" w:lineRule="auto"/>
        <w:rPr>
          <w:rFonts w:ascii="Arial" w:eastAsia="Arial" w:hAnsi="Arial" w:cs="Arial"/>
          <w:u w:color="000000"/>
        </w:rPr>
      </w:pPr>
      <w:r w:rsidRPr="002C2A12">
        <w:rPr>
          <w:rFonts w:ascii="Arial" w:hAnsi="Arial"/>
          <w:b/>
          <w:u w:color="000000"/>
          <w:lang w:val="en-US"/>
        </w:rPr>
        <w:t xml:space="preserve">Priority Category </w:t>
      </w:r>
      <w:r>
        <w:rPr>
          <w:rFonts w:ascii="Arial" w:hAnsi="Arial"/>
          <w:b/>
          <w:u w:color="000000"/>
          <w:lang w:val="en-US"/>
        </w:rPr>
        <w:t>4</w:t>
      </w:r>
      <w:r w:rsidRPr="002C2A12">
        <w:rPr>
          <w:rFonts w:ascii="Arial" w:hAnsi="Arial"/>
          <w:b/>
          <w:u w:color="000000"/>
          <w:lang w:val="en-US"/>
        </w:rPr>
        <w:t>:</w:t>
      </w:r>
      <w:r>
        <w:rPr>
          <w:rFonts w:ascii="Arial" w:hAnsi="Arial"/>
          <w:u w:color="000000"/>
          <w:lang w:val="en-US"/>
        </w:rPr>
        <w:t xml:space="preserve"> All other Applicant Students who comply with the terms of this Policy.</w:t>
      </w:r>
    </w:p>
    <w:p w14:paraId="0527A0CF" w14:textId="173776DF" w:rsidR="002C2A12" w:rsidRPr="00FD18EB" w:rsidRDefault="002C2A12" w:rsidP="002C2A12">
      <w:pPr>
        <w:jc w:val="both"/>
        <w:rPr>
          <w:rFonts w:ascii="Arial" w:hAnsi="Arial" w:cs="Arial"/>
          <w:sz w:val="22"/>
          <w:szCs w:val="22"/>
        </w:rPr>
      </w:pPr>
      <w:r w:rsidRPr="00FD18EB">
        <w:rPr>
          <w:rFonts w:ascii="Arial" w:hAnsi="Arial" w:cs="Arial"/>
          <w:sz w:val="22"/>
          <w:szCs w:val="22"/>
        </w:rPr>
        <w:t xml:space="preserve">In respect of Priority category1 above, the Applicant must provide the following documentation with the application form in order for the application to be complete, as the School must satisfy itself that the Applicant Student is a member of a minority religion and that it provides a </w:t>
      </w:r>
      <w:proofErr w:type="spellStart"/>
      <w:r w:rsidRPr="00FD18EB">
        <w:rPr>
          <w:rFonts w:ascii="Arial" w:hAnsi="Arial" w:cs="Arial"/>
          <w:sz w:val="22"/>
          <w:szCs w:val="22"/>
        </w:rPr>
        <w:t>programme</w:t>
      </w:r>
      <w:proofErr w:type="spellEnd"/>
      <w:r w:rsidRPr="00FD18EB">
        <w:rPr>
          <w:rFonts w:ascii="Arial" w:hAnsi="Arial" w:cs="Arial"/>
          <w:sz w:val="22"/>
          <w:szCs w:val="22"/>
        </w:rPr>
        <w:t xml:space="preserve"> of religious instruction or religious education which is of the same religious ethos as, or a similar religious ethos to, the religious ethos of the minority religion of the Applicant Student.</w:t>
      </w:r>
    </w:p>
    <w:p w14:paraId="5C50D3A7" w14:textId="77777777" w:rsidR="002C2A12" w:rsidRPr="00FD18EB" w:rsidRDefault="002C2A12" w:rsidP="002C2A12">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sidRPr="00FD18EB">
        <w:rPr>
          <w:rFonts w:ascii="Arial" w:hAnsi="Arial" w:cs="Arial"/>
          <w:sz w:val="22"/>
          <w:szCs w:val="22"/>
        </w:rPr>
        <w:t>a statement from the Applicant confirming (</w:t>
      </w:r>
      <w:proofErr w:type="spellStart"/>
      <w:r w:rsidRPr="00FD18EB">
        <w:rPr>
          <w:rFonts w:ascii="Arial" w:hAnsi="Arial" w:cs="Arial"/>
          <w:sz w:val="22"/>
          <w:szCs w:val="22"/>
        </w:rPr>
        <w:t>i</w:t>
      </w:r>
      <w:proofErr w:type="spellEnd"/>
      <w:r w:rsidRPr="00FD18EB">
        <w:rPr>
          <w:rFonts w:ascii="Arial" w:hAnsi="Arial" w:cs="Arial"/>
          <w:sz w:val="22"/>
          <w:szCs w:val="22"/>
        </w:rPr>
        <w:t xml:space="preserve">) that the Applicant Student is a member of a minority religion and (ii) that the Applicant wishes the Applicant Student to be educated in a school that provides a </w:t>
      </w:r>
      <w:proofErr w:type="spellStart"/>
      <w:r w:rsidRPr="00FD18EB">
        <w:rPr>
          <w:rFonts w:ascii="Arial" w:hAnsi="Arial" w:cs="Arial"/>
          <w:sz w:val="22"/>
          <w:szCs w:val="22"/>
        </w:rPr>
        <w:t>programme</w:t>
      </w:r>
      <w:proofErr w:type="spellEnd"/>
      <w:r w:rsidRPr="00FD18EB">
        <w:rPr>
          <w:rFonts w:ascii="Arial" w:hAnsi="Arial" w:cs="Arial"/>
          <w:sz w:val="22"/>
          <w:szCs w:val="22"/>
        </w:rPr>
        <w:t xml:space="preserve"> of religious instruction/education which is of the same religious ethos, or a similar religious ethos to, the religious ethos of the minority religion of the Applicant Student.</w:t>
      </w:r>
    </w:p>
    <w:p w14:paraId="23D49F30" w14:textId="77777777" w:rsidR="002C2A12" w:rsidRPr="00FD18EB" w:rsidRDefault="002C2A12" w:rsidP="002C2A12">
      <w:pPr>
        <w:ind w:left="720"/>
        <w:jc w:val="both"/>
        <w:rPr>
          <w:rFonts w:ascii="Arial" w:hAnsi="Arial" w:cs="Arial"/>
          <w:b/>
          <w:sz w:val="22"/>
          <w:szCs w:val="22"/>
        </w:rPr>
      </w:pPr>
      <w:r w:rsidRPr="00FD18EB">
        <w:rPr>
          <w:rFonts w:ascii="Arial" w:hAnsi="Arial" w:cs="Arial"/>
          <w:b/>
          <w:sz w:val="22"/>
          <w:szCs w:val="22"/>
        </w:rPr>
        <w:t>and</w:t>
      </w:r>
    </w:p>
    <w:p w14:paraId="2EEBAF08" w14:textId="77777777" w:rsidR="002C2A12" w:rsidRPr="00FD18EB" w:rsidRDefault="002C2A12" w:rsidP="002C2A12">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sidRPr="00FD18EB">
        <w:rPr>
          <w:rFonts w:ascii="Arial" w:hAnsi="Arial" w:cs="Arial"/>
          <w:sz w:val="22"/>
          <w:szCs w:val="22"/>
        </w:rPr>
        <w:t xml:space="preserve">evidence from the Applicant to support the statement that the Applicant Student is a member </w:t>
      </w:r>
      <w:proofErr w:type="gramStart"/>
      <w:r w:rsidRPr="00FD18EB">
        <w:rPr>
          <w:rFonts w:ascii="Arial" w:hAnsi="Arial" w:cs="Arial"/>
          <w:sz w:val="22"/>
          <w:szCs w:val="22"/>
        </w:rPr>
        <w:t>of  the</w:t>
      </w:r>
      <w:proofErr w:type="gramEnd"/>
      <w:r w:rsidRPr="00FD18EB">
        <w:rPr>
          <w:rFonts w:ascii="Arial" w:hAnsi="Arial" w:cs="Arial"/>
          <w:sz w:val="22"/>
          <w:szCs w:val="22"/>
        </w:rPr>
        <w:t xml:space="preserve"> minority religion. This evidence will consist </w:t>
      </w:r>
      <w:proofErr w:type="gramStart"/>
      <w:r w:rsidRPr="00FD18EB">
        <w:rPr>
          <w:rFonts w:ascii="Arial" w:hAnsi="Arial" w:cs="Arial"/>
          <w:sz w:val="22"/>
          <w:szCs w:val="22"/>
        </w:rPr>
        <w:t>of:-</w:t>
      </w:r>
      <w:proofErr w:type="gramEnd"/>
    </w:p>
    <w:p w14:paraId="0E8F241E" w14:textId="77777777" w:rsidR="00D32779" w:rsidRPr="00FD18EB" w:rsidRDefault="002C2A12" w:rsidP="00D32779">
      <w:pPr>
        <w:pStyle w:val="ListParagraph"/>
        <w:numPr>
          <w:ilvl w:val="0"/>
          <w:numId w:val="29"/>
        </w:numPr>
        <w:rPr>
          <w:rFonts w:ascii="Arial" w:hAnsi="Arial" w:cs="Arial"/>
        </w:rPr>
      </w:pPr>
      <w:r w:rsidRPr="00FD18EB">
        <w:rPr>
          <w:rFonts w:ascii="Arial" w:hAnsi="Arial" w:cs="Arial"/>
        </w:rPr>
        <w:lastRenderedPageBreak/>
        <w:t>a letter from the relevant religious leader confirming, that the Applicant Student is a member of the minority religion or</w:t>
      </w:r>
    </w:p>
    <w:p w14:paraId="5F4063F8" w14:textId="2469390A" w:rsidR="00D32779" w:rsidRPr="00FD18EB" w:rsidRDefault="00D32779" w:rsidP="00D32779">
      <w:pPr>
        <w:pStyle w:val="ListParagraph"/>
        <w:numPr>
          <w:ilvl w:val="0"/>
          <w:numId w:val="29"/>
        </w:numPr>
        <w:rPr>
          <w:rFonts w:ascii="Arial" w:eastAsiaTheme="minorEastAsia" w:hAnsi="Arial" w:cs="Arial"/>
        </w:rPr>
      </w:pPr>
      <w:r w:rsidRPr="00FD18EB">
        <w:rPr>
          <w:rFonts w:ascii="Arial" w:hAnsi="Arial" w:cs="Arial"/>
        </w:rPr>
        <w:t>the signature and stamp of the relevant Church leader on the application form confirming, that the Applicant Student is a member of the minority religion</w:t>
      </w:r>
    </w:p>
    <w:p w14:paraId="0500512F" w14:textId="4922E78A" w:rsidR="00D32779" w:rsidRPr="00D32779" w:rsidRDefault="00D32779" w:rsidP="00D32779">
      <w:pPr>
        <w:pStyle w:val="ListParagraph"/>
        <w:numPr>
          <w:ilvl w:val="0"/>
          <w:numId w:val="29"/>
        </w:numPr>
        <w:rPr>
          <w:rFonts w:ascii="Arial" w:eastAsiaTheme="minorEastAsia" w:hAnsi="Arial" w:cs="Arial"/>
        </w:rPr>
      </w:pPr>
      <w:r w:rsidRPr="00FD18EB">
        <w:rPr>
          <w:rFonts w:ascii="Arial" w:hAnsi="Arial" w:cs="Arial"/>
        </w:rPr>
        <w:t>A baptismal record issued by the relevant minority religion which confirms that the Applicant Student</w:t>
      </w:r>
      <w:r>
        <w:rPr>
          <w:rFonts w:ascii="Arial" w:hAnsi="Arial" w:cs="Arial"/>
        </w:rPr>
        <w:t xml:space="preserve"> has been baptised as a member of the minority religion.</w:t>
      </w:r>
    </w:p>
    <w:p w14:paraId="4447FB92" w14:textId="77777777" w:rsidR="00D32779" w:rsidRPr="00D32779" w:rsidRDefault="00D32779" w:rsidP="00D32779">
      <w:pPr>
        <w:contextualSpacing/>
        <w:jc w:val="both"/>
        <w:rPr>
          <w:rFonts w:ascii="Arial" w:eastAsiaTheme="minorEastAsia" w:hAnsi="Arial" w:cs="Arial"/>
          <w:sz w:val="22"/>
          <w:szCs w:val="22"/>
        </w:rPr>
      </w:pPr>
    </w:p>
    <w:p w14:paraId="309C4383" w14:textId="3AC76138" w:rsidR="00D32779" w:rsidRPr="00D32779" w:rsidRDefault="004544CB" w:rsidP="00D32779">
      <w:pPr>
        <w:contextualSpacing/>
        <w:rPr>
          <w:rFonts w:ascii="Arial" w:eastAsiaTheme="minorEastAsia" w:hAnsi="Arial" w:cs="Arial"/>
          <w:sz w:val="22"/>
          <w:szCs w:val="22"/>
        </w:rPr>
      </w:pPr>
      <w:r w:rsidRPr="00D32779">
        <w:rPr>
          <w:rFonts w:ascii="Arial" w:eastAsiaTheme="minorEastAsia" w:hAnsi="Arial" w:cs="Arial"/>
          <w:sz w:val="22"/>
          <w:szCs w:val="22"/>
        </w:rPr>
        <w:t>If</w:t>
      </w:r>
      <w:r w:rsidR="00D32779" w:rsidRPr="00D32779">
        <w:rPr>
          <w:rFonts w:ascii="Arial" w:eastAsiaTheme="minorEastAsia" w:hAnsi="Arial" w:cs="Arial"/>
          <w:sz w:val="22"/>
          <w:szCs w:val="22"/>
        </w:rPr>
        <w:t xml:space="preserve"> there are two or more students tied for a place or places in any of the selection criteria categories above (the number of applicants exceeds the number of remaining places), the following arrangements will apply:</w:t>
      </w:r>
    </w:p>
    <w:p w14:paraId="75D6CE28" w14:textId="77777777" w:rsidR="00D32779" w:rsidRPr="00D32779" w:rsidRDefault="00D32779" w:rsidP="00D32779">
      <w:pPr>
        <w:contextualSpacing/>
        <w:jc w:val="both"/>
        <w:rPr>
          <w:rFonts w:ascii="Arial" w:eastAsiaTheme="minorEastAsia" w:hAnsi="Arial" w:cs="Arial"/>
          <w:sz w:val="22"/>
          <w:szCs w:val="22"/>
        </w:rPr>
      </w:pPr>
    </w:p>
    <w:p w14:paraId="06A453D0" w14:textId="1C3A9F78" w:rsidR="002C2A12" w:rsidRDefault="00D32779" w:rsidP="5BD88A61">
      <w:pPr>
        <w:pStyle w:val="Body"/>
        <w:spacing w:after="160" w:line="259" w:lineRule="auto"/>
        <w:rPr>
          <w:rFonts w:ascii="Arial" w:hAnsi="Arial" w:cs="Arial"/>
          <w:lang w:val="en-US"/>
        </w:rPr>
      </w:pPr>
      <w:r w:rsidRPr="5BD88A61">
        <w:rPr>
          <w:rFonts w:ascii="Arial" w:hAnsi="Arial" w:cs="Arial"/>
          <w:lang w:val="en-US"/>
        </w:rPr>
        <w:t xml:space="preserve">Where oversubscription occurs in any one of the above priority categories, priority will be given within the priority category (and only in that priority category) to Applicant Students, who have siblings currently enrolled in the </w:t>
      </w:r>
      <w:r w:rsidR="00634DDA" w:rsidRPr="5BD88A61">
        <w:rPr>
          <w:rFonts w:ascii="Arial" w:hAnsi="Arial" w:cs="Arial"/>
          <w:lang w:val="en-US"/>
        </w:rPr>
        <w:t>school</w:t>
      </w:r>
      <w:r w:rsidRPr="5BD88A61">
        <w:rPr>
          <w:rFonts w:ascii="Arial" w:hAnsi="Arial" w:cs="Arial"/>
          <w:lang w:val="en-US"/>
        </w:rPr>
        <w:t xml:space="preserve"> (“Sibling Applicant Students”). Where the number of Sibling Applicant Students in such a priority </w:t>
      </w:r>
      <w:r w:rsidR="00634DDA" w:rsidRPr="5BD88A61">
        <w:rPr>
          <w:rFonts w:ascii="Arial" w:hAnsi="Arial" w:cs="Arial"/>
          <w:lang w:val="en-US"/>
        </w:rPr>
        <w:t>category</w:t>
      </w:r>
      <w:r w:rsidRPr="5BD88A61">
        <w:rPr>
          <w:rFonts w:ascii="Arial" w:hAnsi="Arial" w:cs="Arial"/>
          <w:lang w:val="en-US"/>
        </w:rPr>
        <w:t xml:space="preserve"> exceeds the available number of places, the remaining places will be allocated to Sibling Applicant Students using a lottery system (give details of agreed method). Where the number of Sibling Applicant Students in such priority category does not exceed the number places available, the remaining places in this category will be allocated using a lottery system. (Names will be drawn by the </w:t>
      </w:r>
      <w:r w:rsidR="00634DDA" w:rsidRPr="5BD88A61">
        <w:rPr>
          <w:rFonts w:ascii="Arial" w:hAnsi="Arial" w:cs="Arial"/>
          <w:lang w:val="en-US"/>
        </w:rPr>
        <w:t>principal</w:t>
      </w:r>
      <w:r w:rsidRPr="5BD88A61">
        <w:rPr>
          <w:rFonts w:ascii="Arial" w:hAnsi="Arial" w:cs="Arial"/>
          <w:lang w:val="en-US"/>
        </w:rPr>
        <w:t xml:space="preserve"> in the presence of the Board of Management and a person of good character who does not have a direct connection with the school.)</w:t>
      </w:r>
    </w:p>
    <w:p w14:paraId="31F9A46E" w14:textId="6FEFEE49" w:rsidR="00B2268E" w:rsidRDefault="00634DDA" w:rsidP="5BD88A61">
      <w:pPr>
        <w:pStyle w:val="Body"/>
        <w:rPr>
          <w:rFonts w:ascii="Arial" w:hAnsi="Arial" w:cs="Arial"/>
          <w:lang w:val="en-US"/>
        </w:rPr>
      </w:pPr>
      <w:r w:rsidRPr="5BD88A61">
        <w:rPr>
          <w:rFonts w:ascii="Arial" w:hAnsi="Arial" w:cs="Arial"/>
          <w:lang w:val="en-US"/>
        </w:rPr>
        <w:t>If</w:t>
      </w:r>
      <w:r w:rsidR="00B2268E" w:rsidRPr="5BD88A61">
        <w:rPr>
          <w:rFonts w:ascii="Arial" w:hAnsi="Arial" w:cs="Arial"/>
          <w:lang w:val="en-US"/>
        </w:rPr>
        <w:t xml:space="preserve"> there are two or more students tied for a place or places in any of the </w:t>
      </w:r>
      <w:r w:rsidRPr="5BD88A61">
        <w:rPr>
          <w:rFonts w:ascii="Arial" w:hAnsi="Arial" w:cs="Arial"/>
          <w:lang w:val="en-US"/>
        </w:rPr>
        <w:t>selection</w:t>
      </w:r>
      <w:r w:rsidR="00B2268E" w:rsidRPr="5BD88A61">
        <w:rPr>
          <w:rFonts w:ascii="Arial" w:hAnsi="Arial" w:cs="Arial"/>
          <w:lang w:val="en-US"/>
        </w:rPr>
        <w:t xml:space="preserve"> categories above (the number of applicants exceeds the number of remaining places), the following arrangements will apply:</w:t>
      </w:r>
    </w:p>
    <w:p w14:paraId="1189A1D2" w14:textId="3F6CDCFB" w:rsidR="00B2268E" w:rsidRDefault="00B2268E" w:rsidP="5BD88A61">
      <w:pPr>
        <w:pStyle w:val="Body"/>
        <w:numPr>
          <w:ilvl w:val="0"/>
          <w:numId w:val="30"/>
        </w:numPr>
        <w:rPr>
          <w:rFonts w:ascii="Arial" w:hAnsi="Arial" w:cs="Arial"/>
          <w:lang w:val="en-US"/>
        </w:rPr>
      </w:pPr>
      <w:r w:rsidRPr="5BD88A61">
        <w:rPr>
          <w:rFonts w:ascii="Arial" w:hAnsi="Arial" w:cs="Arial"/>
          <w:lang w:val="en-US"/>
        </w:rPr>
        <w:t xml:space="preserve">Names will be </w:t>
      </w:r>
      <w:r w:rsidR="00634DDA" w:rsidRPr="5BD88A61">
        <w:rPr>
          <w:rFonts w:ascii="Arial" w:hAnsi="Arial" w:cs="Arial"/>
          <w:lang w:val="en-US"/>
        </w:rPr>
        <w:t>placed</w:t>
      </w:r>
      <w:r w:rsidRPr="5BD88A61">
        <w:rPr>
          <w:rFonts w:ascii="Arial" w:hAnsi="Arial" w:cs="Arial"/>
          <w:lang w:val="en-US"/>
        </w:rPr>
        <w:t xml:space="preserve"> on a waiting list in the order in which such names are drawn in the lottery outlined above.</w:t>
      </w:r>
    </w:p>
    <w:p w14:paraId="6DA0BBEF" w14:textId="169302F6" w:rsidR="00B2268E" w:rsidRPr="00D32779" w:rsidRDefault="00B2268E" w:rsidP="5BD88A61">
      <w:pPr>
        <w:pStyle w:val="Body"/>
        <w:numPr>
          <w:ilvl w:val="0"/>
          <w:numId w:val="30"/>
        </w:numPr>
        <w:spacing w:after="160"/>
        <w:rPr>
          <w:rFonts w:ascii="Arial" w:eastAsia="Arial" w:hAnsi="Arial" w:cs="Arial"/>
          <w:lang w:val="en-US"/>
        </w:rPr>
      </w:pPr>
      <w:r w:rsidRPr="5BD88A61">
        <w:rPr>
          <w:rFonts w:ascii="Arial" w:hAnsi="Arial" w:cs="Arial"/>
          <w:lang w:val="en-US"/>
        </w:rPr>
        <w:t xml:space="preserve">Applicants will be informed of the Applicant Student’s place on the waiting list as it </w:t>
      </w:r>
      <w:r w:rsidR="00634DDA" w:rsidRPr="5BD88A61">
        <w:rPr>
          <w:rFonts w:ascii="Arial" w:hAnsi="Arial" w:cs="Arial"/>
          <w:lang w:val="en-US"/>
        </w:rPr>
        <w:t>applies</w:t>
      </w:r>
      <w:r w:rsidRPr="5BD88A61">
        <w:rPr>
          <w:rFonts w:ascii="Arial" w:hAnsi="Arial" w:cs="Arial"/>
          <w:lang w:val="en-US"/>
        </w:rPr>
        <w:t xml:space="preserve"> in the </w:t>
      </w:r>
      <w:r w:rsidR="00634DDA" w:rsidRPr="5BD88A61">
        <w:rPr>
          <w:rFonts w:ascii="Arial" w:hAnsi="Arial" w:cs="Arial"/>
          <w:lang w:val="en-US"/>
        </w:rPr>
        <w:t>priority</w:t>
      </w:r>
      <w:r w:rsidRPr="5BD88A61">
        <w:rPr>
          <w:rFonts w:ascii="Arial" w:hAnsi="Arial" w:cs="Arial"/>
          <w:lang w:val="en-US"/>
        </w:rPr>
        <w:t xml:space="preserve"> category.</w:t>
      </w:r>
    </w:p>
    <w:p w14:paraId="3FE9F23F" w14:textId="77777777" w:rsidR="004C5136" w:rsidRDefault="004C5136">
      <w:pPr>
        <w:pStyle w:val="Body"/>
        <w:widowControl w:val="0"/>
        <w:spacing w:after="160"/>
        <w:rPr>
          <w:rFonts w:ascii="Arial" w:eastAsia="Arial" w:hAnsi="Arial" w:cs="Arial"/>
          <w:u w:color="000000"/>
        </w:rPr>
      </w:pPr>
    </w:p>
    <w:p w14:paraId="6216F166" w14:textId="77777777" w:rsidR="004C5136" w:rsidRDefault="000370FC" w:rsidP="00B2268E">
      <w:pPr>
        <w:pStyle w:val="Heading2"/>
        <w:keepLines/>
        <w:numPr>
          <w:ilvl w:val="0"/>
          <w:numId w:val="3"/>
        </w:numPr>
        <w:spacing w:before="40" w:line="259" w:lineRule="auto"/>
        <w:rPr>
          <w:rFonts w:ascii="Arial" w:hAnsi="Arial"/>
          <w:color w:val="385623"/>
          <w:sz w:val="24"/>
          <w:szCs w:val="24"/>
          <w:u w:color="2F5496"/>
          <w:lang w:val="en-US"/>
        </w:rPr>
      </w:pPr>
      <w:r>
        <w:rPr>
          <w:rFonts w:ascii="Arial" w:hAnsi="Arial"/>
          <w:color w:val="385623"/>
          <w:sz w:val="24"/>
          <w:szCs w:val="24"/>
          <w:u w:color="385623"/>
          <w:lang w:val="en-US"/>
        </w:rPr>
        <w:t xml:space="preserve">What will not be considered or </w:t>
      </w:r>
      <w:proofErr w:type="gramStart"/>
      <w:r>
        <w:rPr>
          <w:rFonts w:ascii="Arial" w:hAnsi="Arial"/>
          <w:color w:val="385623"/>
          <w:sz w:val="24"/>
          <w:szCs w:val="24"/>
          <w:u w:color="385623"/>
          <w:lang w:val="en-US"/>
        </w:rPr>
        <w:t>taken into account</w:t>
      </w:r>
      <w:proofErr w:type="gramEnd"/>
    </w:p>
    <w:p w14:paraId="07547A01" w14:textId="77777777" w:rsidR="004C5136" w:rsidRDefault="004C5136">
      <w:pPr>
        <w:ind w:left="720"/>
        <w:rPr>
          <w:rFonts w:ascii="Arial" w:eastAsia="Arial" w:hAnsi="Arial" w:cs="Arial"/>
          <w:color w:val="000000"/>
          <w:sz w:val="22"/>
          <w:szCs w:val="22"/>
          <w:u w:color="000000"/>
          <w14:textOutline w14:w="0" w14:cap="flat" w14:cmpd="sng" w14:algn="ctr">
            <w14:noFill/>
            <w14:prstDash w14:val="solid"/>
            <w14:bevel/>
          </w14:textOutline>
        </w:rPr>
      </w:pPr>
    </w:p>
    <w:p w14:paraId="734658F2" w14:textId="77777777" w:rsidR="004C5136" w:rsidRDefault="000370FC">
      <w:pPr>
        <w:pStyle w:val="Body"/>
        <w:rPr>
          <w:rFonts w:ascii="Arial" w:eastAsia="Arial" w:hAnsi="Arial" w:cs="Arial"/>
          <w:u w:color="000000"/>
        </w:rPr>
      </w:pPr>
      <w:r>
        <w:rPr>
          <w:rFonts w:ascii="Arial" w:hAnsi="Arial"/>
          <w:u w:color="000000"/>
          <w:lang w:val="en-US"/>
        </w:rPr>
        <w:t xml:space="preserve">In accordance with section 62(7)(e) of the Education Act, the school will not consider or </w:t>
      </w:r>
      <w:proofErr w:type="gramStart"/>
      <w:r>
        <w:rPr>
          <w:rFonts w:ascii="Arial" w:hAnsi="Arial"/>
          <w:u w:color="000000"/>
          <w:lang w:val="en-US"/>
        </w:rPr>
        <w:t>take into account</w:t>
      </w:r>
      <w:proofErr w:type="gramEnd"/>
      <w:r>
        <w:rPr>
          <w:rFonts w:ascii="Arial" w:hAnsi="Arial"/>
          <w:u w:color="000000"/>
          <w:lang w:val="en-US"/>
        </w:rPr>
        <w:t xml:space="preserve"> any of the following in deciding on applications for admission or when placing a student on a waiting list for admission to the school:</w:t>
      </w:r>
    </w:p>
    <w:p w14:paraId="5043CB0F" w14:textId="77777777" w:rsidR="004C5136" w:rsidRDefault="004C5136">
      <w:pPr>
        <w:pStyle w:val="Body"/>
        <w:jc w:val="both"/>
        <w:rPr>
          <w:rFonts w:ascii="Arial" w:eastAsia="Arial" w:hAnsi="Arial" w:cs="Arial"/>
          <w:u w:color="000000"/>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016"/>
      </w:tblGrid>
      <w:tr w:rsidR="004C5136" w14:paraId="4B2D6484" w14:textId="77777777">
        <w:trPr>
          <w:trHeight w:val="6698"/>
        </w:trPr>
        <w:tc>
          <w:tcPr>
            <w:tcW w:w="901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3B330648" w14:textId="77777777" w:rsidR="004C5136" w:rsidRDefault="000370FC">
            <w:pPr>
              <w:pStyle w:val="Body"/>
              <w:spacing w:after="160" w:line="259" w:lineRule="auto"/>
              <w:jc w:val="both"/>
              <w:rPr>
                <w:rFonts w:ascii="Arial" w:eastAsia="Arial" w:hAnsi="Arial" w:cs="Arial"/>
                <w:u w:color="000000"/>
              </w:rPr>
            </w:pPr>
            <w:r>
              <w:rPr>
                <w:rFonts w:ascii="Arial" w:hAnsi="Arial"/>
                <w:u w:color="000000"/>
                <w:lang w:val="en-US"/>
              </w:rPr>
              <w:lastRenderedPageBreak/>
              <w:t>Points (a) to (g) must be included here by all schools. There are limited exceptions to some of these (highlighted in red below) and schools must retain the exceptions that apply to them and delete those that do not:</w:t>
            </w:r>
          </w:p>
          <w:p w14:paraId="07459315" w14:textId="77777777" w:rsidR="004C5136" w:rsidRDefault="004C5136">
            <w:pPr>
              <w:pStyle w:val="Body"/>
              <w:rPr>
                <w:rFonts w:ascii="Arial" w:eastAsia="Arial" w:hAnsi="Arial" w:cs="Arial"/>
                <w:u w:color="000000"/>
                <w:lang w:val="en-US"/>
              </w:rPr>
            </w:pPr>
          </w:p>
          <w:p w14:paraId="1FD388A1" w14:textId="27EF6C4C" w:rsidR="004C5136" w:rsidRPr="000D4AF8" w:rsidRDefault="000370FC">
            <w:pPr>
              <w:pStyle w:val="Body"/>
              <w:numPr>
                <w:ilvl w:val="0"/>
                <w:numId w:val="14"/>
              </w:numPr>
              <w:rPr>
                <w:rFonts w:ascii="Arial" w:hAnsi="Arial"/>
                <w:color w:val="auto"/>
                <w:u w:color="C00000"/>
                <w:lang w:val="en-US"/>
              </w:rPr>
            </w:pPr>
            <w:r w:rsidRPr="000D4AF8">
              <w:rPr>
                <w:rFonts w:ascii="Arial" w:hAnsi="Arial"/>
                <w:color w:val="auto"/>
                <w:u w:color="000000"/>
                <w:lang w:val="en-US"/>
              </w:rPr>
              <w:t>a student’s prior attendance at a pre-school or pre-scho</w:t>
            </w:r>
            <w:r w:rsidR="000D4AF8">
              <w:rPr>
                <w:rFonts w:ascii="Arial" w:hAnsi="Arial"/>
                <w:color w:val="auto"/>
                <w:u w:color="000000"/>
                <w:lang w:val="en-US"/>
              </w:rPr>
              <w:t xml:space="preserve">ol service, including </w:t>
            </w:r>
            <w:proofErr w:type="spellStart"/>
            <w:r w:rsidR="000D4AF8">
              <w:rPr>
                <w:rFonts w:ascii="Arial" w:hAnsi="Arial"/>
                <w:color w:val="auto"/>
                <w:u w:color="000000"/>
                <w:lang w:val="en-US"/>
              </w:rPr>
              <w:t>naíonraí</w:t>
            </w:r>
            <w:proofErr w:type="spellEnd"/>
            <w:r w:rsidR="000D4AF8">
              <w:rPr>
                <w:rFonts w:ascii="Arial" w:hAnsi="Arial"/>
                <w:color w:val="auto"/>
                <w:u w:color="000000"/>
                <w:lang w:val="en-US"/>
              </w:rPr>
              <w:t>,</w:t>
            </w:r>
          </w:p>
          <w:p w14:paraId="6537F28F" w14:textId="77777777" w:rsidR="004C5136" w:rsidRPr="000D4AF8" w:rsidRDefault="004C5136">
            <w:pPr>
              <w:pStyle w:val="Body"/>
              <w:ind w:left="720"/>
              <w:rPr>
                <w:rFonts w:ascii="Arial" w:eastAsia="Arial" w:hAnsi="Arial" w:cs="Arial"/>
                <w:color w:val="auto"/>
                <w:u w:color="000000"/>
                <w:lang w:val="en-US"/>
              </w:rPr>
            </w:pPr>
          </w:p>
          <w:p w14:paraId="3A9FF590" w14:textId="74D6EA75" w:rsidR="004C5136" w:rsidRPr="000D4AF8" w:rsidRDefault="000370FC">
            <w:pPr>
              <w:pStyle w:val="Body"/>
              <w:numPr>
                <w:ilvl w:val="0"/>
                <w:numId w:val="15"/>
              </w:numPr>
              <w:rPr>
                <w:rFonts w:ascii="Arial" w:hAnsi="Arial"/>
                <w:color w:val="auto"/>
                <w:u w:color="FF0000"/>
                <w:lang w:val="en-US"/>
              </w:rPr>
            </w:pPr>
            <w:r w:rsidRPr="000D4AF8">
              <w:rPr>
                <w:rFonts w:ascii="Arial" w:hAnsi="Arial"/>
                <w:color w:val="auto"/>
                <w:u w:color="000000"/>
                <w:lang w:val="en-US"/>
              </w:rPr>
              <w:t>the payment of fees or contributions (hows</w:t>
            </w:r>
            <w:r w:rsidR="000D4AF8">
              <w:rPr>
                <w:rFonts w:ascii="Arial" w:hAnsi="Arial"/>
                <w:color w:val="auto"/>
                <w:u w:color="000000"/>
                <w:lang w:val="en-US"/>
              </w:rPr>
              <w:t xml:space="preserve">oever described) to the </w:t>
            </w:r>
            <w:r w:rsidR="00A50A0E">
              <w:rPr>
                <w:rFonts w:ascii="Arial" w:hAnsi="Arial"/>
                <w:color w:val="auto"/>
                <w:u w:color="000000"/>
                <w:lang w:val="en-US"/>
              </w:rPr>
              <w:t>school.</w:t>
            </w:r>
          </w:p>
          <w:p w14:paraId="6DFB9E20" w14:textId="77777777" w:rsidR="004C5136" w:rsidRPr="000D4AF8" w:rsidRDefault="004C5136">
            <w:pPr>
              <w:pStyle w:val="Body"/>
              <w:ind w:left="720"/>
              <w:rPr>
                <w:rFonts w:ascii="Arial" w:eastAsia="Arial" w:hAnsi="Arial" w:cs="Arial"/>
                <w:color w:val="auto"/>
                <w:u w:color="C00000"/>
                <w:lang w:val="en-US"/>
              </w:rPr>
            </w:pPr>
          </w:p>
          <w:p w14:paraId="11141817" w14:textId="57627EBC" w:rsidR="004C5136" w:rsidRDefault="000370FC">
            <w:pPr>
              <w:pStyle w:val="Body"/>
              <w:numPr>
                <w:ilvl w:val="0"/>
                <w:numId w:val="15"/>
              </w:numPr>
              <w:rPr>
                <w:rFonts w:ascii="Arial" w:hAnsi="Arial"/>
                <w:u w:color="000000"/>
                <w:lang w:val="en-US"/>
              </w:rPr>
            </w:pPr>
            <w:r>
              <w:rPr>
                <w:rFonts w:ascii="Arial" w:hAnsi="Arial"/>
                <w:u w:color="000000"/>
                <w:lang w:val="en-US"/>
              </w:rPr>
              <w:t>a student’s academic</w:t>
            </w:r>
            <w:r w:rsidR="00B2268E">
              <w:rPr>
                <w:rFonts w:ascii="Arial" w:hAnsi="Arial"/>
                <w:u w:color="000000"/>
                <w:lang w:val="en-US"/>
              </w:rPr>
              <w:t xml:space="preserve"> </w:t>
            </w:r>
            <w:r>
              <w:rPr>
                <w:rFonts w:ascii="Arial" w:hAnsi="Arial"/>
                <w:u w:color="000000"/>
                <w:lang w:val="en-US"/>
              </w:rPr>
              <w:t>ability</w:t>
            </w:r>
            <w:r w:rsidR="00B2268E">
              <w:rPr>
                <w:rFonts w:ascii="Arial" w:hAnsi="Arial"/>
                <w:u w:color="000000"/>
                <w:lang w:val="en-US"/>
              </w:rPr>
              <w:t>, skill</w:t>
            </w:r>
            <w:r>
              <w:rPr>
                <w:rFonts w:ascii="Arial" w:hAnsi="Arial"/>
                <w:u w:color="000000"/>
                <w:lang w:val="en-US"/>
              </w:rPr>
              <w:t xml:space="preserve"> or </w:t>
            </w:r>
            <w:r w:rsidR="00A50A0E">
              <w:rPr>
                <w:rFonts w:ascii="Arial" w:hAnsi="Arial"/>
                <w:u w:color="000000"/>
                <w:lang w:val="en-US"/>
              </w:rPr>
              <w:t>aptitude.</w:t>
            </w:r>
          </w:p>
          <w:p w14:paraId="70DF9E56" w14:textId="77777777" w:rsidR="004C5136" w:rsidRDefault="004C5136">
            <w:pPr>
              <w:pStyle w:val="Body"/>
              <w:ind w:left="1080"/>
              <w:rPr>
                <w:rFonts w:ascii="Arial" w:eastAsia="Arial" w:hAnsi="Arial" w:cs="Arial"/>
                <w:u w:color="000000"/>
                <w:lang w:val="en-US"/>
              </w:rPr>
            </w:pPr>
          </w:p>
          <w:p w14:paraId="1C8B4072" w14:textId="64049A39" w:rsidR="004C5136" w:rsidRDefault="000370FC">
            <w:pPr>
              <w:pStyle w:val="Body"/>
              <w:numPr>
                <w:ilvl w:val="0"/>
                <w:numId w:val="15"/>
              </w:numPr>
              <w:rPr>
                <w:rFonts w:ascii="Arial" w:hAnsi="Arial"/>
                <w:u w:color="000000"/>
                <w:lang w:val="en-US"/>
              </w:rPr>
            </w:pPr>
            <w:r>
              <w:rPr>
                <w:rFonts w:ascii="Arial" w:hAnsi="Arial"/>
                <w:u w:color="000000"/>
                <w:lang w:val="en-US"/>
              </w:rPr>
              <w:t xml:space="preserve">the occupation, financial status, academic ability, skills or aptitude of a student’s </w:t>
            </w:r>
            <w:r w:rsidR="00A50A0E">
              <w:rPr>
                <w:rFonts w:ascii="Arial" w:hAnsi="Arial"/>
                <w:u w:color="000000"/>
                <w:lang w:val="en-US"/>
              </w:rPr>
              <w:t>parents.</w:t>
            </w:r>
          </w:p>
          <w:p w14:paraId="44E871BC" w14:textId="77777777" w:rsidR="004C5136" w:rsidRDefault="004C5136">
            <w:pPr>
              <w:pStyle w:val="Body"/>
              <w:ind w:left="720"/>
              <w:rPr>
                <w:rFonts w:ascii="Times New Roman" w:eastAsia="Times New Roman" w:hAnsi="Times New Roman" w:cs="Times New Roman"/>
                <w:u w:color="000000"/>
                <w:lang w:val="en-US"/>
              </w:rPr>
            </w:pPr>
          </w:p>
          <w:p w14:paraId="10E66DE3" w14:textId="5D62A75E" w:rsidR="004C5136" w:rsidRDefault="000370FC">
            <w:pPr>
              <w:pStyle w:val="Body"/>
              <w:numPr>
                <w:ilvl w:val="0"/>
                <w:numId w:val="15"/>
              </w:numPr>
              <w:rPr>
                <w:rFonts w:ascii="Arial" w:hAnsi="Arial"/>
                <w:u w:color="000000"/>
                <w:lang w:val="en-US"/>
              </w:rPr>
            </w:pPr>
            <w:r>
              <w:rPr>
                <w:rFonts w:ascii="Arial" w:hAnsi="Arial"/>
                <w:u w:color="000000"/>
                <w:lang w:val="en-US"/>
              </w:rPr>
              <w:t xml:space="preserve">a requirement that a student, or his or her parents, attend an interview, open day or other </w:t>
            </w:r>
            <w:r w:rsidR="00A50A0E">
              <w:rPr>
                <w:rFonts w:ascii="Arial" w:hAnsi="Arial"/>
                <w:u w:color="000000"/>
                <w:lang w:val="en-US"/>
              </w:rPr>
              <w:t>meetings</w:t>
            </w:r>
            <w:r w:rsidR="000D4AF8">
              <w:rPr>
                <w:rFonts w:ascii="Arial" w:hAnsi="Arial"/>
                <w:u w:color="000000"/>
                <w:lang w:val="en-US"/>
              </w:rPr>
              <w:t xml:space="preserve"> as a condition of </w:t>
            </w:r>
            <w:r w:rsidR="00A50A0E">
              <w:rPr>
                <w:rFonts w:ascii="Arial" w:hAnsi="Arial"/>
                <w:u w:color="000000"/>
                <w:lang w:val="en-US"/>
              </w:rPr>
              <w:t>admission.</w:t>
            </w:r>
          </w:p>
          <w:p w14:paraId="7628644A" w14:textId="77777777" w:rsidR="00334A7C" w:rsidRDefault="00334A7C" w:rsidP="00334A7C">
            <w:pPr>
              <w:pStyle w:val="ListParagraph"/>
              <w:rPr>
                <w:rFonts w:ascii="Arial" w:hAnsi="Arial"/>
                <w:u w:color="000000"/>
                <w:lang w:val="en-US"/>
              </w:rPr>
            </w:pPr>
          </w:p>
          <w:p w14:paraId="4D815861" w14:textId="3E10A727" w:rsidR="00334A7C" w:rsidRDefault="00334A7C">
            <w:pPr>
              <w:pStyle w:val="Body"/>
              <w:numPr>
                <w:ilvl w:val="0"/>
                <w:numId w:val="15"/>
              </w:numPr>
              <w:rPr>
                <w:rFonts w:ascii="Arial" w:hAnsi="Arial"/>
                <w:u w:color="000000"/>
                <w:lang w:val="en-US"/>
              </w:rPr>
            </w:pPr>
            <w:r>
              <w:rPr>
                <w:rFonts w:ascii="Arial" w:hAnsi="Arial"/>
                <w:u w:color="000000"/>
                <w:lang w:val="en-US"/>
              </w:rPr>
              <w:t xml:space="preserve">A student’s connection to the school by </w:t>
            </w:r>
            <w:r w:rsidR="00A50A0E">
              <w:rPr>
                <w:rFonts w:ascii="Arial" w:hAnsi="Arial"/>
                <w:u w:color="000000"/>
                <w:lang w:val="en-US"/>
              </w:rPr>
              <w:t xml:space="preserve">virtue </w:t>
            </w:r>
            <w:r>
              <w:rPr>
                <w:rFonts w:ascii="Arial" w:hAnsi="Arial"/>
                <w:u w:color="000000"/>
                <w:lang w:val="en-US"/>
              </w:rPr>
              <w:t>of a member of his or her family attending or having previously attended the school, other than as set out in Section 5.</w:t>
            </w:r>
          </w:p>
          <w:p w14:paraId="144A5D23" w14:textId="77777777" w:rsidR="004C5136" w:rsidRDefault="004C5136">
            <w:pPr>
              <w:pStyle w:val="Body"/>
              <w:rPr>
                <w:rFonts w:ascii="Arial" w:eastAsia="Arial" w:hAnsi="Arial" w:cs="Arial"/>
                <w:u w:color="000000"/>
                <w:lang w:val="en-US"/>
              </w:rPr>
            </w:pPr>
          </w:p>
          <w:p w14:paraId="2A018219" w14:textId="7B61D911" w:rsidR="004C5136" w:rsidRPr="000D4AF8" w:rsidRDefault="000370FC">
            <w:pPr>
              <w:pStyle w:val="Body"/>
              <w:numPr>
                <w:ilvl w:val="0"/>
                <w:numId w:val="15"/>
              </w:numPr>
              <w:rPr>
                <w:rFonts w:ascii="Arial" w:hAnsi="Arial"/>
                <w:color w:val="auto"/>
                <w:u w:color="000000"/>
                <w:lang w:val="en-US"/>
              </w:rPr>
            </w:pPr>
            <w:r>
              <w:rPr>
                <w:rFonts w:ascii="Arial" w:hAnsi="Arial"/>
                <w:u w:color="000000"/>
                <w:lang w:val="en-US"/>
              </w:rPr>
              <w:t>the date and time on which an application for admiss</w:t>
            </w:r>
            <w:r w:rsidR="000D4AF8">
              <w:rPr>
                <w:rFonts w:ascii="Arial" w:hAnsi="Arial"/>
                <w:u w:color="000000"/>
                <w:lang w:val="en-US"/>
              </w:rPr>
              <w:t>ion was received by the school,</w:t>
            </w:r>
          </w:p>
          <w:p w14:paraId="738610EB" w14:textId="77777777" w:rsidR="004C5136" w:rsidRPr="000D4AF8" w:rsidRDefault="004C5136">
            <w:pPr>
              <w:pStyle w:val="Body"/>
              <w:rPr>
                <w:rFonts w:ascii="Arial" w:eastAsia="Arial" w:hAnsi="Arial" w:cs="Arial"/>
                <w:color w:val="auto"/>
                <w:u w:color="FF0000"/>
                <w:lang w:val="en-US"/>
              </w:rPr>
            </w:pPr>
          </w:p>
          <w:p w14:paraId="14D5DB07" w14:textId="77777777" w:rsidR="004C5136" w:rsidRDefault="000370FC">
            <w:pPr>
              <w:pStyle w:val="Body"/>
              <w:ind w:left="720"/>
              <w:rPr>
                <w:rFonts w:ascii="Arial" w:eastAsia="Arial" w:hAnsi="Arial" w:cs="Arial"/>
                <w:u w:color="000000"/>
              </w:rPr>
            </w:pPr>
            <w:r>
              <w:rPr>
                <w:rFonts w:ascii="Arial" w:hAnsi="Arial"/>
                <w:u w:color="000000"/>
                <w:lang w:val="en-US"/>
              </w:rPr>
              <w:t>This is subject to the application being received at any time during the period specified for receiving applications set out in the annual admission notice of the school for the school year concerned.</w:t>
            </w:r>
          </w:p>
          <w:p w14:paraId="087C1B8B" w14:textId="0FF0154B" w:rsidR="004C5136" w:rsidRDefault="004C5136">
            <w:pPr>
              <w:pStyle w:val="Body"/>
              <w:ind w:left="720"/>
              <w:rPr>
                <w:rFonts w:hint="eastAsia"/>
              </w:rPr>
            </w:pPr>
          </w:p>
        </w:tc>
      </w:tr>
    </w:tbl>
    <w:p w14:paraId="637805D2" w14:textId="77777777" w:rsidR="004C5136" w:rsidRDefault="004C5136">
      <w:pPr>
        <w:pStyle w:val="Body"/>
        <w:widowControl w:val="0"/>
        <w:jc w:val="both"/>
        <w:rPr>
          <w:rFonts w:ascii="Arial" w:eastAsia="Arial" w:hAnsi="Arial" w:cs="Arial"/>
          <w:u w:color="000000"/>
        </w:rPr>
      </w:pPr>
    </w:p>
    <w:p w14:paraId="6BFE42AB" w14:textId="77777777" w:rsidR="004C5136" w:rsidRDefault="000370FC" w:rsidP="00334A7C">
      <w:pPr>
        <w:pStyle w:val="Heading2"/>
        <w:keepLines/>
        <w:numPr>
          <w:ilvl w:val="0"/>
          <w:numId w:val="3"/>
        </w:numPr>
        <w:spacing w:before="40" w:line="259" w:lineRule="auto"/>
        <w:rPr>
          <w:rFonts w:ascii="Arial" w:hAnsi="Arial"/>
          <w:color w:val="385623"/>
          <w:sz w:val="24"/>
          <w:szCs w:val="24"/>
          <w:u w:color="2F5496"/>
          <w:lang w:val="en-US"/>
        </w:rPr>
      </w:pPr>
      <w:r>
        <w:rPr>
          <w:rFonts w:ascii="Arial" w:hAnsi="Arial"/>
          <w:color w:val="385623"/>
          <w:sz w:val="24"/>
          <w:szCs w:val="24"/>
          <w:u w:color="385623"/>
          <w:lang w:val="en-US"/>
        </w:rPr>
        <w:t xml:space="preserve">Decisions on applications </w:t>
      </w:r>
    </w:p>
    <w:p w14:paraId="3B7B4B86" w14:textId="77777777" w:rsidR="004C5136" w:rsidRDefault="004C5136">
      <w:pPr>
        <w:ind w:left="720"/>
        <w:jc w:val="both"/>
        <w:rPr>
          <w:rFonts w:ascii="Arial" w:eastAsia="Arial" w:hAnsi="Arial" w:cs="Arial"/>
          <w:b/>
          <w:bCs/>
          <w:color w:val="000000"/>
          <w:sz w:val="22"/>
          <w:szCs w:val="22"/>
          <w:u w:color="000000"/>
          <w14:textOutline w14:w="0" w14:cap="flat" w14:cmpd="sng" w14:algn="ctr">
            <w14:noFill/>
            <w14:prstDash w14:val="solid"/>
            <w14:bevel/>
          </w14:textOutline>
        </w:rPr>
      </w:pPr>
    </w:p>
    <w:p w14:paraId="258A7034" w14:textId="125069EF" w:rsidR="004C5136" w:rsidRDefault="000370FC" w:rsidP="430829D1">
      <w:pPr>
        <w:pStyle w:val="Body"/>
        <w:rPr>
          <w:rFonts w:ascii="Arial" w:hAnsi="Arial"/>
          <w:lang w:val="en-US"/>
        </w:rPr>
      </w:pPr>
      <w:r w:rsidRPr="430829D1">
        <w:rPr>
          <w:rFonts w:ascii="Arial" w:hAnsi="Arial"/>
          <w:lang w:val="en-US"/>
        </w:rPr>
        <w:t xml:space="preserve">All decisions on applications for admission to </w:t>
      </w:r>
      <w:r w:rsidR="7CDA1C4F" w:rsidRPr="430829D1">
        <w:rPr>
          <w:rFonts w:ascii="Arial" w:hAnsi="Arial"/>
          <w:lang w:val="en-US"/>
        </w:rPr>
        <w:t>St Patrick’s Cathedral Choir School</w:t>
      </w:r>
      <w:r w:rsidRPr="430829D1">
        <w:rPr>
          <w:rFonts w:ascii="Arial" w:hAnsi="Arial"/>
          <w:lang w:val="en-US"/>
        </w:rPr>
        <w:t xml:space="preserve"> will be based on the following:</w:t>
      </w:r>
    </w:p>
    <w:p w14:paraId="33CFD0C3" w14:textId="77777777" w:rsidR="004C5136" w:rsidRDefault="000370FC">
      <w:pPr>
        <w:numPr>
          <w:ilvl w:val="0"/>
          <w:numId w:val="18"/>
        </w:numPr>
        <w:rPr>
          <w:rFonts w:ascii="Arial" w:hAnsi="Arial" w:cs="Arial Unicode MS"/>
          <w:b/>
          <w:bC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Our school’s admission policy</w:t>
      </w:r>
    </w:p>
    <w:p w14:paraId="5D1C6D3D" w14:textId="77777777" w:rsidR="004C5136" w:rsidRDefault="000370FC">
      <w:pPr>
        <w:numPr>
          <w:ilvl w:val="0"/>
          <w:numId w:val="18"/>
        </w:numPr>
        <w:rPr>
          <w:rFonts w:ascii="Arial" w:hAnsi="Arial" w:cs="Arial Unicode MS"/>
          <w:b/>
          <w:bC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The school’s annual admission notice (where applicable)</w:t>
      </w:r>
    </w:p>
    <w:p w14:paraId="47142F07" w14:textId="31BA0402" w:rsidR="004C5136" w:rsidRDefault="000370FC">
      <w:pPr>
        <w:numPr>
          <w:ilvl w:val="0"/>
          <w:numId w:val="18"/>
        </w:numPr>
        <w:rPr>
          <w:rFonts w:ascii="Arial" w:hAnsi="Arial" w:cs="Arial Unicode MS"/>
          <w:b/>
          <w:bC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The information</w:t>
      </w:r>
      <w:r>
        <w:rPr>
          <w:rFonts w:ascii="Arial" w:hAnsi="Arial" w:cs="Arial Unicode MS"/>
          <w:color w:val="0070C0"/>
          <w:sz w:val="22"/>
          <w:szCs w:val="22"/>
          <w:u w:color="0070C0"/>
          <w14:textOutline w14:w="0" w14:cap="flat" w14:cmpd="sng" w14:algn="ctr">
            <w14:noFill/>
            <w14:prstDash w14:val="solid"/>
            <w14:bevel/>
          </w14:textOutline>
        </w:rPr>
        <w:t xml:space="preserve"> </w:t>
      </w:r>
      <w:r>
        <w:rPr>
          <w:rFonts w:ascii="Arial" w:hAnsi="Arial" w:cs="Arial Unicode MS"/>
          <w:color w:val="000000"/>
          <w:sz w:val="22"/>
          <w:szCs w:val="22"/>
          <w:u w:color="000000"/>
          <w14:textOutline w14:w="0" w14:cap="flat" w14:cmpd="sng" w14:algn="ctr">
            <w14:noFill/>
            <w14:prstDash w14:val="solid"/>
            <w14:bevel/>
          </w14:textOutline>
        </w:rPr>
        <w:t xml:space="preserve">provided by the applicant in the school’s official application form </w:t>
      </w:r>
      <w:r w:rsidR="00E926D2">
        <w:rPr>
          <w:rFonts w:ascii="Arial" w:hAnsi="Arial" w:cs="Arial Unicode MS"/>
          <w:color w:val="000000"/>
          <w:sz w:val="22"/>
          <w:szCs w:val="22"/>
          <w:u w:color="000000"/>
          <w14:textOutline w14:w="0" w14:cap="flat" w14:cmpd="sng" w14:algn="ctr">
            <w14:noFill/>
            <w14:prstDash w14:val="solid"/>
            <w14:bevel/>
          </w14:textOutline>
        </w:rPr>
        <w:t>is received</w:t>
      </w:r>
      <w:r>
        <w:rPr>
          <w:rFonts w:ascii="Arial" w:hAnsi="Arial" w:cs="Arial Unicode MS"/>
          <w:color w:val="000000"/>
          <w:sz w:val="22"/>
          <w:szCs w:val="22"/>
          <w:u w:color="000000"/>
          <w14:textOutline w14:w="0" w14:cap="flat" w14:cmpd="sng" w14:algn="ctr">
            <w14:noFill/>
            <w14:prstDash w14:val="solid"/>
            <w14:bevel/>
          </w14:textOutline>
        </w:rPr>
        <w:t xml:space="preserve"> during the period specified in our annual admission notice for receiving applications</w:t>
      </w:r>
    </w:p>
    <w:p w14:paraId="3A0FF5F2" w14:textId="77777777" w:rsidR="004C5136" w:rsidRDefault="004C5136">
      <w:pPr>
        <w:ind w:left="426"/>
        <w:rPr>
          <w:rFonts w:ascii="Arial" w:eastAsia="Arial" w:hAnsi="Arial" w:cs="Arial"/>
          <w:color w:val="000000"/>
          <w:sz w:val="22"/>
          <w:szCs w:val="22"/>
          <w:u w:color="000000"/>
          <w14:textOutline w14:w="0" w14:cap="flat" w14:cmpd="sng" w14:algn="ctr">
            <w14:noFill/>
            <w14:prstDash w14:val="solid"/>
            <w14:bevel/>
          </w14:textOutline>
        </w:rPr>
      </w:pPr>
    </w:p>
    <w:p w14:paraId="36468913" w14:textId="6AB4855F" w:rsidR="004C5136" w:rsidRDefault="000370FC">
      <w:pPr>
        <w:ind w:left="426"/>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 xml:space="preserve">(Please see </w:t>
      </w:r>
      <w:hyperlink w:anchor="Late_Applications" w:history="1">
        <w:r>
          <w:rPr>
            <w:rStyle w:val="Hyperlink1"/>
            <w:rFonts w:eastAsia="Arial Unicode MS" w:cs="Arial Unicode MS"/>
            <w:sz w:val="22"/>
            <w:szCs w:val="22"/>
            <w14:textOutline w14:w="0" w14:cap="flat" w14:cmpd="sng" w14:algn="ctr">
              <w14:noFill/>
              <w14:prstDash w14:val="solid"/>
              <w14:bevel/>
            </w14:textOutline>
          </w:rPr>
          <w:t xml:space="preserve">section </w:t>
        </w:r>
        <w:r w:rsidR="00334A7C">
          <w:rPr>
            <w:rStyle w:val="Hyperlink1"/>
            <w:rFonts w:eastAsia="Arial Unicode MS" w:cs="Arial Unicode MS"/>
            <w:sz w:val="22"/>
            <w:szCs w:val="22"/>
            <w14:textOutline w14:w="0" w14:cap="flat" w14:cmpd="sng" w14:algn="ctr">
              <w14:noFill/>
              <w14:prstDash w14:val="solid"/>
              <w14:bevel/>
            </w14:textOutline>
          </w:rPr>
          <w:t>13</w:t>
        </w:r>
      </w:hyperlink>
      <w:r>
        <w:rPr>
          <w:rFonts w:ascii="Arial" w:hAnsi="Arial" w:cs="Arial Unicode MS"/>
          <w:color w:val="000000"/>
          <w:sz w:val="22"/>
          <w:szCs w:val="22"/>
          <w:u w:color="000000"/>
          <w14:textOutline w14:w="0" w14:cap="flat" w14:cmpd="sng" w14:algn="ctr">
            <w14:noFill/>
            <w14:prstDash w14:val="solid"/>
            <w14:bevel/>
          </w14:textOutline>
        </w:rPr>
        <w:t xml:space="preserve"> below in relation to applications received outside of the admissions period and </w:t>
      </w:r>
      <w:hyperlink w:anchor="Procedures_for_admission" w:history="1">
        <w:r>
          <w:rPr>
            <w:rStyle w:val="Hyperlink1"/>
            <w:rFonts w:eastAsia="Arial Unicode MS" w:cs="Arial Unicode MS"/>
            <w:sz w:val="22"/>
            <w:szCs w:val="22"/>
            <w14:textOutline w14:w="0" w14:cap="flat" w14:cmpd="sng" w14:algn="ctr">
              <w14:noFill/>
              <w14:prstDash w14:val="solid"/>
              <w14:bevel/>
            </w14:textOutline>
          </w:rPr>
          <w:t xml:space="preserve">section </w:t>
        </w:r>
        <w:r w:rsidR="00334A7C">
          <w:rPr>
            <w:rStyle w:val="Hyperlink1"/>
            <w:rFonts w:eastAsia="Arial Unicode MS" w:cs="Arial Unicode MS"/>
            <w:sz w:val="22"/>
            <w:szCs w:val="22"/>
            <w14:textOutline w14:w="0" w14:cap="flat" w14:cmpd="sng" w14:algn="ctr">
              <w14:noFill/>
              <w14:prstDash w14:val="solid"/>
              <w14:bevel/>
            </w14:textOutline>
          </w:rPr>
          <w:t>14</w:t>
        </w:r>
        <w:r>
          <w:rPr>
            <w:rStyle w:val="Hyperlink1"/>
            <w:rFonts w:eastAsia="Arial Unicode MS" w:cs="Arial Unicode MS"/>
            <w:sz w:val="22"/>
            <w:szCs w:val="22"/>
            <w14:textOutline w14:w="0" w14:cap="flat" w14:cmpd="sng" w14:algn="ctr">
              <w14:noFill/>
              <w14:prstDash w14:val="solid"/>
              <w14:bevel/>
            </w14:textOutline>
          </w:rPr>
          <w:t xml:space="preserve"> </w:t>
        </w:r>
      </w:hyperlink>
      <w:r>
        <w:rPr>
          <w:rFonts w:ascii="Arial" w:hAnsi="Arial" w:cs="Arial Unicode MS"/>
          <w:color w:val="000000"/>
          <w:sz w:val="22"/>
          <w:szCs w:val="22"/>
          <w:u w:color="000000"/>
          <w14:textOutline w14:w="0" w14:cap="flat" w14:cmpd="sng" w14:algn="ctr">
            <w14:noFill/>
            <w14:prstDash w14:val="solid"/>
            <w14:bevel/>
          </w14:textOutline>
        </w:rPr>
        <w:t xml:space="preserve"> below in relation to applications for places in years other than the intake group.)</w:t>
      </w:r>
    </w:p>
    <w:p w14:paraId="5630AD66" w14:textId="77777777" w:rsidR="004C5136" w:rsidRDefault="004C5136">
      <w:pPr>
        <w:ind w:left="426"/>
        <w:rPr>
          <w:rFonts w:ascii="Arial" w:eastAsia="Arial" w:hAnsi="Arial" w:cs="Arial"/>
          <w:color w:val="000000"/>
          <w:sz w:val="22"/>
          <w:szCs w:val="22"/>
          <w:u w:color="000000"/>
          <w14:textOutline w14:w="0" w14:cap="flat" w14:cmpd="sng" w14:algn="ctr">
            <w14:noFill/>
            <w14:prstDash w14:val="solid"/>
            <w14:bevel/>
          </w14:textOutline>
        </w:rPr>
      </w:pPr>
    </w:p>
    <w:p w14:paraId="40BC2E2A" w14:textId="33BA1325" w:rsidR="004C5136" w:rsidRDefault="000370FC">
      <w:pPr>
        <w:pStyle w:val="Body"/>
        <w:rPr>
          <w:rFonts w:ascii="Arial" w:eastAsia="Arial" w:hAnsi="Arial" w:cs="Arial"/>
          <w:u w:color="000000"/>
        </w:rPr>
      </w:pPr>
      <w:r>
        <w:rPr>
          <w:rFonts w:ascii="Arial" w:hAnsi="Arial"/>
          <w:u w:color="000000"/>
          <w:lang w:val="en-US"/>
        </w:rPr>
        <w:t xml:space="preserve">Selection criteria that are not included in our school admission policy will not be used to </w:t>
      </w:r>
      <w:r w:rsidR="00A50A0E">
        <w:rPr>
          <w:rFonts w:ascii="Arial" w:hAnsi="Arial"/>
          <w:u w:color="000000"/>
          <w:lang w:val="en-US"/>
        </w:rPr>
        <w:t>decide</w:t>
      </w:r>
      <w:r>
        <w:rPr>
          <w:rFonts w:ascii="Arial" w:hAnsi="Arial"/>
          <w:u w:color="000000"/>
          <w:lang w:val="en-US"/>
        </w:rPr>
        <w:t xml:space="preserve"> on an application for a place in our school.</w:t>
      </w:r>
    </w:p>
    <w:p w14:paraId="61829076" w14:textId="77777777" w:rsidR="004C5136" w:rsidRDefault="004C5136">
      <w:pPr>
        <w:pStyle w:val="Body"/>
        <w:rPr>
          <w:rFonts w:ascii="Arial" w:eastAsia="Arial" w:hAnsi="Arial" w:cs="Arial"/>
          <w:b/>
          <w:bCs/>
          <w:u w:color="000000"/>
        </w:rPr>
      </w:pPr>
    </w:p>
    <w:p w14:paraId="5FF053AC" w14:textId="77777777" w:rsidR="004C5136" w:rsidRDefault="000370FC">
      <w:pPr>
        <w:pStyle w:val="Heading2"/>
        <w:keepLines/>
        <w:numPr>
          <w:ilvl w:val="0"/>
          <w:numId w:val="19"/>
        </w:numPr>
        <w:spacing w:before="40" w:line="259" w:lineRule="auto"/>
        <w:rPr>
          <w:rFonts w:ascii="Arial" w:hAnsi="Arial"/>
          <w:color w:val="385623"/>
          <w:sz w:val="24"/>
          <w:szCs w:val="24"/>
          <w:u w:color="2F5496"/>
          <w:lang w:val="en-US"/>
        </w:rPr>
      </w:pPr>
      <w:r>
        <w:rPr>
          <w:rFonts w:ascii="Arial" w:hAnsi="Arial"/>
          <w:color w:val="385623"/>
          <w:sz w:val="24"/>
          <w:szCs w:val="24"/>
          <w:u w:color="385623"/>
          <w:lang w:val="en-US"/>
        </w:rPr>
        <w:t>Notifying applicants of decisions</w:t>
      </w:r>
    </w:p>
    <w:p w14:paraId="2BA226A1" w14:textId="77777777" w:rsidR="004C5136" w:rsidRDefault="004C5136">
      <w:pPr>
        <w:pStyle w:val="Body"/>
        <w:jc w:val="both"/>
        <w:rPr>
          <w:rFonts w:ascii="Arial" w:eastAsia="Arial" w:hAnsi="Arial" w:cs="Arial"/>
          <w:color w:val="385623"/>
          <w:u w:color="385623"/>
        </w:rPr>
      </w:pPr>
    </w:p>
    <w:p w14:paraId="6BC565AD" w14:textId="77777777" w:rsidR="004C5136" w:rsidRDefault="000370FC">
      <w:pPr>
        <w:pStyle w:val="Body"/>
        <w:rPr>
          <w:rFonts w:ascii="Arial" w:eastAsia="Arial" w:hAnsi="Arial" w:cs="Arial"/>
          <w:u w:color="000000"/>
        </w:rPr>
      </w:pPr>
      <w:r>
        <w:rPr>
          <w:rFonts w:ascii="Arial" w:hAnsi="Arial"/>
          <w:u w:color="000000"/>
          <w:lang w:val="en-US"/>
        </w:rPr>
        <w:t xml:space="preserve">Applicants will be informed in writing as to the decision of the school, within the timeline outlined in the annual admissions notice. </w:t>
      </w:r>
    </w:p>
    <w:p w14:paraId="17AD93B2" w14:textId="77777777" w:rsidR="004C5136" w:rsidRDefault="004C5136">
      <w:pPr>
        <w:pStyle w:val="Body"/>
        <w:rPr>
          <w:rFonts w:ascii="Arial" w:eastAsia="Arial" w:hAnsi="Arial" w:cs="Arial"/>
          <w:u w:color="000000"/>
        </w:rPr>
      </w:pPr>
    </w:p>
    <w:p w14:paraId="3BAE60C5" w14:textId="3ABA4A73" w:rsidR="004C5136" w:rsidRDefault="000370FC">
      <w:pPr>
        <w:pStyle w:val="Body"/>
        <w:rPr>
          <w:rFonts w:ascii="Arial" w:eastAsia="Arial" w:hAnsi="Arial" w:cs="Arial"/>
          <w:u w:color="000000"/>
        </w:rPr>
      </w:pPr>
      <w:r>
        <w:rPr>
          <w:rFonts w:ascii="Arial" w:hAnsi="Arial"/>
          <w:u w:color="000000"/>
          <w:lang w:val="en-US"/>
        </w:rPr>
        <w:t xml:space="preserve">If a student is not offered a place in our school, the reasons why they were not offered a place will be communicated in writing to the applicant, including, where applicable, details of the </w:t>
      </w:r>
      <w:r w:rsidR="00E926D2">
        <w:rPr>
          <w:rFonts w:ascii="Arial" w:hAnsi="Arial"/>
          <w:u w:color="000000"/>
          <w:lang w:val="en-US"/>
        </w:rPr>
        <w:t>students’</w:t>
      </w:r>
      <w:r>
        <w:rPr>
          <w:rFonts w:ascii="Arial" w:hAnsi="Arial"/>
          <w:u w:color="000000"/>
          <w:lang w:val="en-US"/>
        </w:rPr>
        <w:t xml:space="preserve"> ranking against the selection criteria and details of the student’s place on the waiting list for the school year concerned.  </w:t>
      </w:r>
    </w:p>
    <w:p w14:paraId="0DE4B5B7" w14:textId="77777777" w:rsidR="004C5136" w:rsidRDefault="004C5136">
      <w:pPr>
        <w:pStyle w:val="Body"/>
        <w:rPr>
          <w:rFonts w:ascii="Arial" w:eastAsia="Arial" w:hAnsi="Arial" w:cs="Arial"/>
          <w:u w:color="000000"/>
        </w:rPr>
      </w:pPr>
    </w:p>
    <w:p w14:paraId="4DF16727" w14:textId="47473E23" w:rsidR="004C5136" w:rsidRDefault="000370FC">
      <w:pPr>
        <w:pStyle w:val="Body"/>
        <w:rPr>
          <w:rFonts w:ascii="Arial" w:eastAsia="Arial" w:hAnsi="Arial" w:cs="Arial"/>
          <w:u w:color="000000"/>
        </w:rPr>
      </w:pPr>
      <w:r>
        <w:rPr>
          <w:rFonts w:ascii="Arial" w:hAnsi="Arial"/>
          <w:u w:color="000000"/>
          <w:lang w:val="en-US"/>
        </w:rPr>
        <w:t xml:space="preserve">Applicants will be informed of the right to seek a review/right of appeal of the school’s decision (see </w:t>
      </w:r>
      <w:hyperlink w:anchor="Reviewsappeals" w:history="1">
        <w:r>
          <w:rPr>
            <w:rStyle w:val="Hyperlink1"/>
            <w:lang w:val="fr-FR"/>
          </w:rPr>
          <w:t>section 1</w:t>
        </w:r>
        <w:r w:rsidR="00334A7C">
          <w:rPr>
            <w:rStyle w:val="Hyperlink1"/>
            <w:lang w:val="fr-FR"/>
          </w:rPr>
          <w:t>7</w:t>
        </w:r>
      </w:hyperlink>
      <w:r>
        <w:rPr>
          <w:rFonts w:ascii="Arial" w:hAnsi="Arial"/>
          <w:u w:color="000000"/>
          <w:lang w:val="en-US"/>
        </w:rPr>
        <w:t xml:space="preserve"> below for further details).</w:t>
      </w:r>
    </w:p>
    <w:p w14:paraId="66204FF1" w14:textId="77777777" w:rsidR="004C5136" w:rsidRDefault="004C5136">
      <w:pPr>
        <w:pStyle w:val="Body"/>
        <w:jc w:val="both"/>
        <w:rPr>
          <w:rFonts w:ascii="Arial" w:eastAsia="Arial" w:hAnsi="Arial" w:cs="Arial"/>
          <w:u w:color="000000"/>
        </w:rPr>
      </w:pPr>
    </w:p>
    <w:p w14:paraId="2DBF0D7D" w14:textId="77777777" w:rsidR="004C5136" w:rsidRDefault="004C5136">
      <w:pPr>
        <w:pStyle w:val="Body"/>
        <w:rPr>
          <w:rFonts w:ascii="Arial" w:eastAsia="Arial" w:hAnsi="Arial" w:cs="Arial"/>
          <w:color w:val="385623"/>
          <w:u w:color="385623"/>
        </w:rPr>
      </w:pPr>
    </w:p>
    <w:p w14:paraId="1B3725C6" w14:textId="77777777" w:rsidR="004C5136" w:rsidRDefault="000370FC" w:rsidP="00334A7C">
      <w:pPr>
        <w:pStyle w:val="Heading2"/>
        <w:keepLines/>
        <w:numPr>
          <w:ilvl w:val="0"/>
          <w:numId w:val="31"/>
        </w:numPr>
        <w:spacing w:before="40" w:line="259" w:lineRule="auto"/>
        <w:rPr>
          <w:rFonts w:ascii="Arial" w:eastAsia="Arial" w:hAnsi="Arial" w:cs="Arial"/>
          <w:color w:val="385623"/>
          <w:sz w:val="24"/>
          <w:szCs w:val="24"/>
          <w:u w:color="2F5496"/>
        </w:rPr>
      </w:pPr>
      <w:bookmarkStart w:id="1" w:name="_Acceptance_of_an"/>
      <w:bookmarkEnd w:id="1"/>
      <w:r>
        <w:rPr>
          <w:rFonts w:ascii="Arial" w:hAnsi="Arial"/>
          <w:color w:val="385623"/>
          <w:sz w:val="24"/>
          <w:szCs w:val="24"/>
          <w:u w:color="385623"/>
        </w:rPr>
        <w:t xml:space="preserve"> </w:t>
      </w:r>
      <w:bookmarkStart w:id="2" w:name="_Ref31796919"/>
      <w:r>
        <w:rPr>
          <w:rFonts w:ascii="Arial" w:hAnsi="Arial"/>
          <w:color w:val="385623"/>
          <w:sz w:val="24"/>
          <w:szCs w:val="24"/>
          <w:u w:color="385623"/>
          <w:lang w:val="en-US"/>
        </w:rPr>
        <w:t>Acceptance of an offer of a place by an applicant</w:t>
      </w:r>
      <w:bookmarkEnd w:id="2"/>
    </w:p>
    <w:p w14:paraId="6B62F1B3" w14:textId="77777777" w:rsidR="004C5136" w:rsidRDefault="004C5136">
      <w:pPr>
        <w:ind w:left="720"/>
        <w:rPr>
          <w:rFonts w:ascii="Arial" w:eastAsia="Arial" w:hAnsi="Arial" w:cs="Arial"/>
          <w:b/>
          <w:bCs/>
          <w:color w:val="385623"/>
          <w:sz w:val="22"/>
          <w:szCs w:val="22"/>
          <w:u w:color="385623"/>
          <w14:textOutline w14:w="0" w14:cap="flat" w14:cmpd="sng" w14:algn="ctr">
            <w14:noFill/>
            <w14:prstDash w14:val="solid"/>
            <w14:bevel/>
          </w14:textOutline>
        </w:rPr>
      </w:pPr>
    </w:p>
    <w:p w14:paraId="168563B9" w14:textId="13D41A99" w:rsidR="004C5136" w:rsidRDefault="6CA5EB17">
      <w:pPr>
        <w:pStyle w:val="Body"/>
        <w:rPr>
          <w:rFonts w:ascii="Arial" w:eastAsia="Arial" w:hAnsi="Arial" w:cs="Arial"/>
        </w:rPr>
      </w:pPr>
      <w:r w:rsidRPr="6CA5EB17">
        <w:rPr>
          <w:rFonts w:ascii="Arial" w:hAnsi="Arial"/>
          <w:lang w:val="en-US"/>
        </w:rPr>
        <w:t>In accepting an offer of admission from St Patrick’s Cathedral Choir School, you must indicate—</w:t>
      </w:r>
    </w:p>
    <w:p w14:paraId="02F2C34E" w14:textId="77777777" w:rsidR="004C5136" w:rsidRDefault="004C5136">
      <w:pPr>
        <w:pStyle w:val="Body"/>
        <w:rPr>
          <w:rFonts w:ascii="Arial" w:eastAsia="Arial" w:hAnsi="Arial" w:cs="Arial"/>
          <w:u w:color="000000"/>
        </w:rPr>
      </w:pPr>
    </w:p>
    <w:p w14:paraId="48B9EE32" w14:textId="77777777" w:rsidR="004C5136" w:rsidRDefault="000370FC">
      <w:pPr>
        <w:pStyle w:val="Body"/>
        <w:rPr>
          <w:rFonts w:ascii="Arial" w:eastAsia="Arial" w:hAnsi="Arial" w:cs="Arial"/>
          <w:u w:color="000000"/>
        </w:rPr>
      </w:pPr>
      <w:r>
        <w:rPr>
          <w:rFonts w:ascii="Arial" w:hAnsi="Arial"/>
          <w:u w:color="000000"/>
          <w:lang w:val="en-US"/>
        </w:rPr>
        <w:t>(</w:t>
      </w:r>
      <w:proofErr w:type="spellStart"/>
      <w:r>
        <w:rPr>
          <w:rFonts w:ascii="Arial" w:hAnsi="Arial"/>
          <w:u w:color="000000"/>
          <w:lang w:val="en-US"/>
        </w:rPr>
        <w:t>i</w:t>
      </w:r>
      <w:proofErr w:type="spellEnd"/>
      <w:r>
        <w:rPr>
          <w:rFonts w:ascii="Arial" w:hAnsi="Arial"/>
          <w:u w:color="000000"/>
          <w:lang w:val="en-US"/>
        </w:rPr>
        <w:t xml:space="preserve">) whether or not you have accepted an offer of admission for another school or </w:t>
      </w:r>
      <w:proofErr w:type="gramStart"/>
      <w:r>
        <w:rPr>
          <w:rFonts w:ascii="Arial" w:hAnsi="Arial"/>
          <w:u w:color="000000"/>
          <w:lang w:val="en-US"/>
        </w:rPr>
        <w:t>schools</w:t>
      </w:r>
      <w:proofErr w:type="gramEnd"/>
      <w:r>
        <w:rPr>
          <w:rFonts w:ascii="Arial" w:hAnsi="Arial"/>
          <w:u w:color="000000"/>
          <w:lang w:val="en-US"/>
        </w:rPr>
        <w:t>. If you have accepted such an offer, you must also provide details of the offer or offers concerned and</w:t>
      </w:r>
    </w:p>
    <w:p w14:paraId="680A4E5D" w14:textId="77777777" w:rsidR="004C5136" w:rsidRDefault="004C5136">
      <w:pPr>
        <w:pStyle w:val="Body"/>
        <w:rPr>
          <w:rFonts w:ascii="Arial" w:eastAsia="Arial" w:hAnsi="Arial" w:cs="Arial"/>
          <w:u w:color="000000"/>
        </w:rPr>
      </w:pPr>
    </w:p>
    <w:p w14:paraId="5D810FF7" w14:textId="77777777" w:rsidR="004C5136" w:rsidRDefault="000370FC">
      <w:pPr>
        <w:pStyle w:val="Body"/>
        <w:rPr>
          <w:rFonts w:ascii="Arial" w:eastAsia="Arial" w:hAnsi="Arial" w:cs="Arial"/>
          <w:u w:color="000000"/>
        </w:rPr>
      </w:pPr>
      <w:r>
        <w:rPr>
          <w:rFonts w:ascii="Arial" w:hAnsi="Arial"/>
          <w:u w:color="000000"/>
          <w:lang w:val="en-US"/>
        </w:rPr>
        <w:t>(ii) whether or not you have applied for and awaiting confirmation of an offer of admission from another school or schools, and if so, you must provide details of the other school or schools concerned.</w:t>
      </w:r>
    </w:p>
    <w:p w14:paraId="19219836" w14:textId="77777777" w:rsidR="004C5136" w:rsidRDefault="004C5136">
      <w:pPr>
        <w:pStyle w:val="Body"/>
        <w:rPr>
          <w:rFonts w:ascii="Arial" w:eastAsia="Arial" w:hAnsi="Arial" w:cs="Arial"/>
          <w:u w:color="000000"/>
        </w:rPr>
      </w:pPr>
    </w:p>
    <w:p w14:paraId="3160EE19" w14:textId="77777777" w:rsidR="004C5136" w:rsidRDefault="000370FC" w:rsidP="00334A7C">
      <w:pPr>
        <w:pStyle w:val="Heading2"/>
        <w:keepLines/>
        <w:numPr>
          <w:ilvl w:val="0"/>
          <w:numId w:val="31"/>
        </w:numPr>
        <w:spacing w:before="40" w:line="259" w:lineRule="auto"/>
        <w:rPr>
          <w:rFonts w:ascii="Arial" w:hAnsi="Arial"/>
          <w:color w:val="385623"/>
          <w:sz w:val="24"/>
          <w:szCs w:val="24"/>
          <w:u w:color="2F5496"/>
          <w:lang w:val="en-US"/>
        </w:rPr>
      </w:pPr>
      <w:r>
        <w:rPr>
          <w:rFonts w:ascii="Arial" w:hAnsi="Arial"/>
          <w:color w:val="385623"/>
          <w:sz w:val="24"/>
          <w:szCs w:val="24"/>
          <w:u w:color="385623"/>
          <w:lang w:val="en-US"/>
        </w:rPr>
        <w:t xml:space="preserve">Circumstances </w:t>
      </w:r>
      <w:proofErr w:type="gramStart"/>
      <w:r>
        <w:rPr>
          <w:rFonts w:ascii="Arial" w:hAnsi="Arial"/>
          <w:color w:val="385623"/>
          <w:sz w:val="24"/>
          <w:szCs w:val="24"/>
          <w:u w:color="385623"/>
          <w:lang w:val="en-US"/>
        </w:rPr>
        <w:t>in</w:t>
      </w:r>
      <w:proofErr w:type="gramEnd"/>
      <w:r>
        <w:rPr>
          <w:rFonts w:ascii="Arial" w:hAnsi="Arial"/>
          <w:color w:val="385623"/>
          <w:sz w:val="24"/>
          <w:szCs w:val="24"/>
          <w:u w:color="385623"/>
          <w:lang w:val="en-US"/>
        </w:rPr>
        <w:t xml:space="preserve"> which offers may not be made or may be withdrawn</w:t>
      </w:r>
    </w:p>
    <w:p w14:paraId="296FEF7D" w14:textId="77777777" w:rsidR="004C5136" w:rsidRDefault="004C5136">
      <w:pPr>
        <w:pStyle w:val="Body"/>
        <w:rPr>
          <w:rFonts w:ascii="Arial" w:eastAsia="Arial" w:hAnsi="Arial" w:cs="Arial"/>
          <w:color w:val="385623"/>
          <w:u w:color="385623"/>
        </w:rPr>
      </w:pPr>
    </w:p>
    <w:p w14:paraId="063AC453" w14:textId="70DED72A" w:rsidR="004C5136" w:rsidRDefault="6CA5EB17">
      <w:pPr>
        <w:pStyle w:val="Body"/>
        <w:rPr>
          <w:rFonts w:ascii="Arial" w:eastAsia="Arial" w:hAnsi="Arial" w:cs="Arial"/>
        </w:rPr>
      </w:pPr>
      <w:r w:rsidRPr="6CA5EB17">
        <w:rPr>
          <w:rFonts w:ascii="Arial" w:hAnsi="Arial"/>
          <w:lang w:val="en-US"/>
        </w:rPr>
        <w:t>An offer of admission may not be made or may be withdrawn by St Patrick’s Cathedral Choir school where—</w:t>
      </w:r>
    </w:p>
    <w:p w14:paraId="70DE55E2" w14:textId="60F09148" w:rsidR="004C5136" w:rsidRDefault="00A50A0E">
      <w:pPr>
        <w:pStyle w:val="Body"/>
        <w:numPr>
          <w:ilvl w:val="0"/>
          <w:numId w:val="21"/>
        </w:numPr>
        <w:rPr>
          <w:rFonts w:ascii="Arial" w:hAnsi="Arial"/>
          <w:u w:color="000000"/>
          <w:lang w:val="en-US"/>
        </w:rPr>
      </w:pPr>
      <w:r>
        <w:rPr>
          <w:rFonts w:ascii="Arial" w:hAnsi="Arial"/>
          <w:u w:color="000000"/>
          <w:lang w:val="en-US"/>
        </w:rPr>
        <w:t>It</w:t>
      </w:r>
      <w:r w:rsidR="000370FC">
        <w:rPr>
          <w:rFonts w:ascii="Arial" w:hAnsi="Arial"/>
          <w:u w:color="000000"/>
          <w:lang w:val="en-US"/>
        </w:rPr>
        <w:t xml:space="preserve"> is established that information contained in the application is false or misleading.</w:t>
      </w:r>
    </w:p>
    <w:p w14:paraId="01B64C3B" w14:textId="3A0CD69D" w:rsidR="004C5136" w:rsidRDefault="00E926D2">
      <w:pPr>
        <w:pStyle w:val="Body"/>
        <w:numPr>
          <w:ilvl w:val="0"/>
          <w:numId w:val="21"/>
        </w:numPr>
        <w:rPr>
          <w:rFonts w:ascii="Arial" w:hAnsi="Arial"/>
          <w:u w:color="000000"/>
          <w:lang w:val="en-US"/>
        </w:rPr>
      </w:pPr>
      <w:r>
        <w:rPr>
          <w:rFonts w:ascii="Arial" w:hAnsi="Arial"/>
          <w:u w:color="000000"/>
          <w:lang w:val="en-US"/>
        </w:rPr>
        <w:t>An</w:t>
      </w:r>
      <w:r w:rsidR="000370FC">
        <w:rPr>
          <w:rFonts w:ascii="Arial" w:hAnsi="Arial"/>
          <w:u w:color="000000"/>
          <w:lang w:val="en-US"/>
        </w:rPr>
        <w:t xml:space="preserve"> applicant fails to confirm acceptance of an offer of admission on or before the date set out in the annual admission notice of the school.</w:t>
      </w:r>
    </w:p>
    <w:p w14:paraId="7B4A0706" w14:textId="67800FEF" w:rsidR="004C5136" w:rsidRDefault="000370FC">
      <w:pPr>
        <w:pStyle w:val="Body"/>
        <w:numPr>
          <w:ilvl w:val="0"/>
          <w:numId w:val="21"/>
        </w:numPr>
        <w:rPr>
          <w:rFonts w:ascii="Arial" w:hAnsi="Arial"/>
          <w:u w:color="000000"/>
          <w:lang w:val="en-US"/>
        </w:rPr>
      </w:pPr>
      <w:r>
        <w:rPr>
          <w:rFonts w:ascii="Arial" w:hAnsi="Arial"/>
          <w:u w:color="000000"/>
          <w:lang w:val="en-US"/>
        </w:rPr>
        <w:t xml:space="preserve">the parent of a student, when required by the principal in accordance with section 23(4) of the Education (Welfare) Act 2000, fails to confirm in writing that the code of </w:t>
      </w:r>
      <w:r w:rsidR="00E926D2">
        <w:rPr>
          <w:rFonts w:ascii="Arial" w:hAnsi="Arial"/>
          <w:u w:color="000000"/>
          <w:lang w:val="en-US"/>
        </w:rPr>
        <w:t>behavior</w:t>
      </w:r>
      <w:r>
        <w:rPr>
          <w:rFonts w:ascii="Arial" w:hAnsi="Arial"/>
          <w:u w:color="000000"/>
          <w:lang w:val="en-US"/>
        </w:rPr>
        <w:t xml:space="preserve"> of the school is acceptable to him or her and that he or she shall make all reasonable efforts to ensure compliance with such code by the student; or</w:t>
      </w:r>
    </w:p>
    <w:p w14:paraId="34002D71" w14:textId="13A660D9" w:rsidR="004C5136" w:rsidRDefault="00E926D2">
      <w:pPr>
        <w:pStyle w:val="Body"/>
        <w:numPr>
          <w:ilvl w:val="0"/>
          <w:numId w:val="21"/>
        </w:numPr>
        <w:rPr>
          <w:rFonts w:ascii="Arial" w:hAnsi="Arial"/>
          <w:u w:color="000000"/>
          <w:lang w:val="en-US"/>
        </w:rPr>
      </w:pPr>
      <w:r>
        <w:rPr>
          <w:rFonts w:ascii="Arial" w:hAnsi="Arial"/>
          <w:u w:color="000000"/>
          <w:lang w:val="en-US"/>
        </w:rPr>
        <w:t>An</w:t>
      </w:r>
      <w:r w:rsidR="000370FC">
        <w:rPr>
          <w:rFonts w:ascii="Arial" w:hAnsi="Arial"/>
          <w:u w:color="000000"/>
          <w:lang w:val="en-US"/>
        </w:rPr>
        <w:t xml:space="preserve"> applicant has failed to comply with the requirements of ‘acceptance of an offer’ as set out in </w:t>
      </w:r>
      <w:hyperlink w:anchor="Acceptance_of_an" w:history="1">
        <w:r w:rsidR="000370FC">
          <w:rPr>
            <w:rStyle w:val="Hyperlink0"/>
            <w:rFonts w:ascii="Arial" w:hAnsi="Arial"/>
            <w:lang w:val="fr-FR"/>
          </w:rPr>
          <w:t xml:space="preserve">section </w:t>
        </w:r>
        <w:r w:rsidR="00334A7C">
          <w:rPr>
            <w:rStyle w:val="Hyperlink0"/>
            <w:rFonts w:ascii="Arial" w:hAnsi="Arial"/>
            <w:lang w:val="fr-FR"/>
          </w:rPr>
          <w:t>9</w:t>
        </w:r>
      </w:hyperlink>
      <w:r w:rsidR="000370FC">
        <w:rPr>
          <w:rFonts w:ascii="Arial" w:hAnsi="Arial"/>
          <w:u w:color="000000"/>
          <w:lang w:val="en-US"/>
        </w:rPr>
        <w:t xml:space="preserve"> above.</w:t>
      </w:r>
    </w:p>
    <w:p w14:paraId="7194DBDC" w14:textId="77777777" w:rsidR="004C5136" w:rsidRDefault="004C5136">
      <w:pPr>
        <w:pStyle w:val="Body"/>
        <w:ind w:left="851"/>
        <w:rPr>
          <w:rFonts w:ascii="Arial" w:eastAsia="Arial" w:hAnsi="Arial" w:cs="Arial"/>
          <w:u w:color="000000"/>
        </w:rPr>
      </w:pPr>
    </w:p>
    <w:p w14:paraId="769D0D3C" w14:textId="77777777" w:rsidR="004C5136" w:rsidRDefault="004C5136">
      <w:pPr>
        <w:pStyle w:val="Body"/>
        <w:ind w:left="851"/>
        <w:rPr>
          <w:rFonts w:ascii="Arial" w:eastAsia="Arial" w:hAnsi="Arial" w:cs="Arial"/>
          <w:u w:color="000000"/>
        </w:rPr>
      </w:pPr>
    </w:p>
    <w:p w14:paraId="390C2C28" w14:textId="77777777" w:rsidR="004C5136" w:rsidRDefault="000370FC" w:rsidP="00334A7C">
      <w:pPr>
        <w:pStyle w:val="Heading2"/>
        <w:keepLines/>
        <w:numPr>
          <w:ilvl w:val="0"/>
          <w:numId w:val="33"/>
        </w:numPr>
        <w:spacing w:before="40" w:line="259" w:lineRule="auto"/>
        <w:rPr>
          <w:rFonts w:ascii="Arial" w:hAnsi="Arial"/>
          <w:color w:val="385623"/>
          <w:sz w:val="24"/>
          <w:szCs w:val="24"/>
          <w:u w:color="2F5496"/>
          <w:lang w:val="en-US"/>
        </w:rPr>
      </w:pPr>
      <w:proofErr w:type="gramStart"/>
      <w:r>
        <w:rPr>
          <w:rFonts w:ascii="Arial" w:hAnsi="Arial"/>
          <w:color w:val="385623"/>
          <w:sz w:val="24"/>
          <w:szCs w:val="24"/>
          <w:u w:color="385623"/>
          <w:lang w:val="en-US"/>
        </w:rPr>
        <w:t>Sharing of</w:t>
      </w:r>
      <w:proofErr w:type="gramEnd"/>
      <w:r>
        <w:rPr>
          <w:rFonts w:ascii="Arial" w:hAnsi="Arial"/>
          <w:color w:val="385623"/>
          <w:sz w:val="24"/>
          <w:szCs w:val="24"/>
          <w:u w:color="385623"/>
          <w:lang w:val="en-US"/>
        </w:rPr>
        <w:t xml:space="preserve"> Data with other schools</w:t>
      </w:r>
    </w:p>
    <w:p w14:paraId="54CD245A" w14:textId="77777777" w:rsidR="004C5136" w:rsidRDefault="004C5136">
      <w:pPr>
        <w:pStyle w:val="Body"/>
        <w:rPr>
          <w:rFonts w:ascii="Arial" w:eastAsia="Arial" w:hAnsi="Arial" w:cs="Arial"/>
          <w:b/>
          <w:bCs/>
          <w:color w:val="385623"/>
          <w:u w:color="385623"/>
        </w:rPr>
      </w:pPr>
    </w:p>
    <w:p w14:paraId="042EDB8D" w14:textId="77777777" w:rsidR="004C5136" w:rsidRDefault="000370FC">
      <w:pPr>
        <w:pStyle w:val="Body"/>
        <w:rPr>
          <w:rFonts w:ascii="Arial" w:eastAsia="Arial" w:hAnsi="Arial" w:cs="Arial"/>
          <w:u w:color="000000"/>
        </w:rPr>
      </w:pPr>
      <w:r>
        <w:rPr>
          <w:rFonts w:ascii="Arial" w:hAnsi="Arial"/>
          <w:u w:color="000000"/>
          <w:lang w:val="en-US"/>
        </w:rPr>
        <w:t xml:space="preserve">Applicants should be aware that section 66(6) of the Education (Admission to Schools) Act 2018 allows for the sharing of certain information between schools </w:t>
      </w:r>
      <w:proofErr w:type="gramStart"/>
      <w:r>
        <w:rPr>
          <w:rFonts w:ascii="Arial" w:hAnsi="Arial"/>
          <w:u w:color="000000"/>
          <w:lang w:val="en-US"/>
        </w:rPr>
        <w:t>in order to</w:t>
      </w:r>
      <w:proofErr w:type="gramEnd"/>
      <w:r>
        <w:rPr>
          <w:rFonts w:ascii="Arial" w:hAnsi="Arial"/>
          <w:u w:color="000000"/>
          <w:lang w:val="en-US"/>
        </w:rPr>
        <w:t xml:space="preserve"> facilitate the efficient admission of students. </w:t>
      </w:r>
    </w:p>
    <w:p w14:paraId="1231BE67" w14:textId="77777777" w:rsidR="004C5136" w:rsidRDefault="004C5136">
      <w:pPr>
        <w:pStyle w:val="Body"/>
        <w:rPr>
          <w:rFonts w:ascii="Arial" w:eastAsia="Arial" w:hAnsi="Arial" w:cs="Arial"/>
          <w:u w:color="000000"/>
        </w:rPr>
      </w:pPr>
    </w:p>
    <w:p w14:paraId="670F5D1B" w14:textId="77777777" w:rsidR="004C5136" w:rsidRDefault="000370FC">
      <w:pPr>
        <w:pStyle w:val="Default"/>
        <w:shd w:val="clear" w:color="auto" w:fill="FFFFFF"/>
        <w:spacing w:before="0"/>
        <w:rPr>
          <w:rFonts w:ascii="Arial" w:eastAsia="Arial" w:hAnsi="Arial" w:cs="Arial"/>
          <w:sz w:val="22"/>
          <w:szCs w:val="22"/>
          <w:u w:color="000000"/>
          <w:lang w:val="en-US"/>
        </w:rPr>
      </w:pPr>
      <w:r>
        <w:rPr>
          <w:rFonts w:ascii="Arial" w:hAnsi="Arial"/>
          <w:sz w:val="22"/>
          <w:szCs w:val="22"/>
          <w:u w:color="000000"/>
          <w:lang w:val="en-US"/>
        </w:rPr>
        <w:t>Section 66(6) allows a school to provide a patron or another board of management with a list of the students in relation to whom—</w:t>
      </w:r>
    </w:p>
    <w:p w14:paraId="6E7BEAA2" w14:textId="77777777" w:rsidR="004C5136" w:rsidRDefault="000370FC">
      <w:pPr>
        <w:pStyle w:val="Default"/>
        <w:shd w:val="clear" w:color="auto" w:fill="FFFFFF"/>
        <w:spacing w:before="0"/>
        <w:rPr>
          <w:rFonts w:ascii="Arial" w:eastAsia="Arial" w:hAnsi="Arial" w:cs="Arial"/>
          <w:sz w:val="22"/>
          <w:szCs w:val="22"/>
          <w:u w:color="000000"/>
          <w:lang w:val="en-US"/>
        </w:rPr>
      </w:pPr>
      <w:r>
        <w:rPr>
          <w:rFonts w:ascii="Arial" w:hAnsi="Arial"/>
          <w:sz w:val="22"/>
          <w:szCs w:val="22"/>
          <w:u w:color="000000"/>
          <w:lang w:val="en-US"/>
        </w:rPr>
        <w:t> </w:t>
      </w:r>
    </w:p>
    <w:p w14:paraId="0E192219" w14:textId="77777777" w:rsidR="004C5136" w:rsidRDefault="000370FC">
      <w:pPr>
        <w:pStyle w:val="Default"/>
        <w:shd w:val="clear" w:color="auto" w:fill="FFFFFF"/>
        <w:spacing w:before="0"/>
        <w:rPr>
          <w:rFonts w:ascii="Arial" w:eastAsia="Arial" w:hAnsi="Arial" w:cs="Arial"/>
          <w:sz w:val="22"/>
          <w:szCs w:val="22"/>
          <w:u w:color="000000"/>
          <w:lang w:val="en-US"/>
        </w:rPr>
      </w:pPr>
      <w:r>
        <w:rPr>
          <w:rFonts w:ascii="Arial" w:hAnsi="Arial"/>
          <w:sz w:val="22"/>
          <w:szCs w:val="22"/>
          <w:u w:color="000000"/>
          <w:lang w:val="en-US"/>
        </w:rPr>
        <w:t>(</w:t>
      </w:r>
      <w:proofErr w:type="spellStart"/>
      <w:r>
        <w:rPr>
          <w:rFonts w:ascii="Arial" w:hAnsi="Arial"/>
          <w:sz w:val="22"/>
          <w:szCs w:val="22"/>
          <w:u w:color="000000"/>
          <w:lang w:val="en-US"/>
        </w:rPr>
        <w:t>i</w:t>
      </w:r>
      <w:proofErr w:type="spellEnd"/>
      <w:r>
        <w:rPr>
          <w:rFonts w:ascii="Arial" w:hAnsi="Arial"/>
          <w:sz w:val="22"/>
          <w:szCs w:val="22"/>
          <w:u w:color="000000"/>
          <w:lang w:val="en-US"/>
        </w:rPr>
        <w:t>) an application for admission to the school has been received,</w:t>
      </w:r>
    </w:p>
    <w:p w14:paraId="63E4A9CD" w14:textId="77777777" w:rsidR="004C5136" w:rsidRDefault="000370FC">
      <w:pPr>
        <w:pStyle w:val="Default"/>
        <w:shd w:val="clear" w:color="auto" w:fill="FFFFFF"/>
        <w:spacing w:before="0"/>
        <w:rPr>
          <w:rFonts w:ascii="Arial" w:eastAsia="Arial" w:hAnsi="Arial" w:cs="Arial"/>
          <w:sz w:val="22"/>
          <w:szCs w:val="22"/>
          <w:u w:color="000000"/>
          <w:lang w:val="en-US"/>
        </w:rPr>
      </w:pPr>
      <w:r>
        <w:rPr>
          <w:rFonts w:ascii="Arial" w:hAnsi="Arial"/>
          <w:sz w:val="22"/>
          <w:szCs w:val="22"/>
          <w:u w:color="000000"/>
          <w:lang w:val="en-US"/>
        </w:rPr>
        <w:t> </w:t>
      </w:r>
    </w:p>
    <w:p w14:paraId="0F8C7DEE" w14:textId="77777777" w:rsidR="004C5136" w:rsidRDefault="000370FC">
      <w:pPr>
        <w:pStyle w:val="Default"/>
        <w:shd w:val="clear" w:color="auto" w:fill="FFFFFF"/>
        <w:spacing w:before="0"/>
        <w:rPr>
          <w:rFonts w:ascii="Arial" w:eastAsia="Arial" w:hAnsi="Arial" w:cs="Arial"/>
          <w:sz w:val="22"/>
          <w:szCs w:val="22"/>
          <w:u w:color="000000"/>
          <w:lang w:val="en-US"/>
        </w:rPr>
      </w:pPr>
      <w:r>
        <w:rPr>
          <w:rFonts w:ascii="Arial" w:hAnsi="Arial"/>
          <w:sz w:val="22"/>
          <w:szCs w:val="22"/>
          <w:u w:color="000000"/>
          <w:lang w:val="en-US"/>
        </w:rPr>
        <w:t>(ii) an offer of admission to the school has been made, or</w:t>
      </w:r>
    </w:p>
    <w:p w14:paraId="4F6584BE" w14:textId="77777777" w:rsidR="004C5136" w:rsidRDefault="000370FC">
      <w:pPr>
        <w:pStyle w:val="Default"/>
        <w:shd w:val="clear" w:color="auto" w:fill="FFFFFF"/>
        <w:spacing w:before="0"/>
        <w:rPr>
          <w:rFonts w:ascii="Arial" w:eastAsia="Arial" w:hAnsi="Arial" w:cs="Arial"/>
          <w:sz w:val="22"/>
          <w:szCs w:val="22"/>
          <w:u w:color="000000"/>
          <w:lang w:val="en-US"/>
        </w:rPr>
      </w:pPr>
      <w:r>
        <w:rPr>
          <w:rFonts w:ascii="Arial" w:hAnsi="Arial"/>
          <w:sz w:val="22"/>
          <w:szCs w:val="22"/>
          <w:u w:color="000000"/>
          <w:lang w:val="en-US"/>
        </w:rPr>
        <w:t> </w:t>
      </w:r>
    </w:p>
    <w:p w14:paraId="49BD2F0A" w14:textId="77777777" w:rsidR="004C5136" w:rsidRDefault="000370FC">
      <w:pPr>
        <w:pStyle w:val="Default"/>
        <w:shd w:val="clear" w:color="auto" w:fill="FFFFFF"/>
        <w:spacing w:before="0"/>
        <w:rPr>
          <w:rFonts w:ascii="Arial" w:eastAsia="Arial" w:hAnsi="Arial" w:cs="Arial"/>
          <w:sz w:val="22"/>
          <w:szCs w:val="22"/>
          <w:u w:color="000000"/>
          <w:lang w:val="en-US"/>
        </w:rPr>
      </w:pPr>
      <w:r>
        <w:rPr>
          <w:rFonts w:ascii="Arial" w:hAnsi="Arial"/>
          <w:sz w:val="22"/>
          <w:szCs w:val="22"/>
          <w:u w:color="000000"/>
          <w:lang w:val="en-US"/>
        </w:rPr>
        <w:t>(iii) an offer of admission to the school has been accepted.</w:t>
      </w:r>
    </w:p>
    <w:p w14:paraId="09AF38FC" w14:textId="77777777" w:rsidR="004C5136" w:rsidRDefault="000370FC">
      <w:pPr>
        <w:pStyle w:val="Default"/>
        <w:shd w:val="clear" w:color="auto" w:fill="FFFFFF"/>
        <w:spacing w:before="0"/>
        <w:rPr>
          <w:rFonts w:ascii="Arial" w:eastAsia="Arial" w:hAnsi="Arial" w:cs="Arial"/>
          <w:sz w:val="22"/>
          <w:szCs w:val="22"/>
          <w:u w:color="000000"/>
          <w:lang w:val="en-US"/>
        </w:rPr>
      </w:pPr>
      <w:r>
        <w:rPr>
          <w:rFonts w:ascii="Arial" w:hAnsi="Arial"/>
          <w:sz w:val="22"/>
          <w:szCs w:val="22"/>
          <w:u w:color="000000"/>
          <w:lang w:val="en-US"/>
        </w:rPr>
        <w:t> </w:t>
      </w:r>
    </w:p>
    <w:p w14:paraId="7424D874" w14:textId="77777777" w:rsidR="004C5136" w:rsidRDefault="000370FC">
      <w:pPr>
        <w:pStyle w:val="Default"/>
        <w:shd w:val="clear" w:color="auto" w:fill="FFFFFF"/>
        <w:spacing w:before="0"/>
        <w:rPr>
          <w:rFonts w:ascii="Arial" w:eastAsia="Arial" w:hAnsi="Arial" w:cs="Arial"/>
          <w:sz w:val="22"/>
          <w:szCs w:val="22"/>
          <w:u w:color="000000"/>
          <w:lang w:val="en-US"/>
        </w:rPr>
      </w:pPr>
      <w:r>
        <w:rPr>
          <w:rFonts w:ascii="Arial" w:hAnsi="Arial"/>
          <w:sz w:val="22"/>
          <w:szCs w:val="22"/>
          <w:u w:color="000000"/>
          <w:lang w:val="en-US"/>
        </w:rPr>
        <w:t xml:space="preserve">The list may include any or </w:t>
      </w:r>
      <w:proofErr w:type="gramStart"/>
      <w:r>
        <w:rPr>
          <w:rFonts w:ascii="Arial" w:hAnsi="Arial"/>
          <w:sz w:val="22"/>
          <w:szCs w:val="22"/>
          <w:u w:color="000000"/>
          <w:lang w:val="en-US"/>
        </w:rPr>
        <w:t>all of</w:t>
      </w:r>
      <w:proofErr w:type="gramEnd"/>
      <w:r>
        <w:rPr>
          <w:rFonts w:ascii="Arial" w:hAnsi="Arial"/>
          <w:sz w:val="22"/>
          <w:szCs w:val="22"/>
          <w:u w:color="000000"/>
          <w:lang w:val="en-US"/>
        </w:rPr>
        <w:t xml:space="preserve"> the following:</w:t>
      </w:r>
    </w:p>
    <w:p w14:paraId="5E73C901" w14:textId="252E01FD" w:rsidR="004C5136" w:rsidRDefault="000370FC">
      <w:pPr>
        <w:pStyle w:val="Default"/>
        <w:shd w:val="clear" w:color="auto" w:fill="FFFFFF"/>
        <w:spacing w:before="0"/>
        <w:rPr>
          <w:rFonts w:ascii="Arial" w:eastAsia="Arial" w:hAnsi="Arial" w:cs="Arial"/>
          <w:sz w:val="22"/>
          <w:szCs w:val="22"/>
          <w:u w:color="000000"/>
          <w:lang w:val="en-US"/>
        </w:rPr>
      </w:pPr>
      <w:r>
        <w:rPr>
          <w:rFonts w:ascii="Arial" w:eastAsia="Arial" w:hAnsi="Arial" w:cs="Arial"/>
          <w:sz w:val="22"/>
          <w:szCs w:val="22"/>
          <w:u w:color="000000"/>
          <w:lang w:val="en-US"/>
        </w:rPr>
        <w:br/>
      </w:r>
      <w:r>
        <w:rPr>
          <w:rFonts w:ascii="Arial" w:hAnsi="Arial"/>
          <w:sz w:val="22"/>
          <w:szCs w:val="22"/>
          <w:u w:color="000000"/>
          <w:lang w:val="en-US"/>
        </w:rPr>
        <w:t>(</w:t>
      </w:r>
      <w:proofErr w:type="spellStart"/>
      <w:r>
        <w:rPr>
          <w:rFonts w:ascii="Arial" w:hAnsi="Arial"/>
          <w:sz w:val="22"/>
          <w:szCs w:val="22"/>
          <w:u w:color="000000"/>
          <w:lang w:val="en-US"/>
        </w:rPr>
        <w:t>i</w:t>
      </w:r>
      <w:proofErr w:type="spellEnd"/>
      <w:r>
        <w:rPr>
          <w:rFonts w:ascii="Arial" w:hAnsi="Arial"/>
          <w:sz w:val="22"/>
          <w:szCs w:val="22"/>
          <w:u w:color="000000"/>
          <w:lang w:val="en-US"/>
        </w:rPr>
        <w:t xml:space="preserve">) the date on which an application for admission was received by the </w:t>
      </w:r>
      <w:r w:rsidR="00E926D2">
        <w:rPr>
          <w:rFonts w:ascii="Arial" w:hAnsi="Arial"/>
          <w:sz w:val="22"/>
          <w:szCs w:val="22"/>
          <w:u w:color="000000"/>
          <w:lang w:val="en-US"/>
        </w:rPr>
        <w:t>school.</w:t>
      </w:r>
    </w:p>
    <w:p w14:paraId="15AA318D" w14:textId="77777777" w:rsidR="004C5136" w:rsidRDefault="000370FC">
      <w:pPr>
        <w:pStyle w:val="Default"/>
        <w:shd w:val="clear" w:color="auto" w:fill="FFFFFF"/>
        <w:spacing w:before="0"/>
        <w:rPr>
          <w:rFonts w:ascii="Arial" w:eastAsia="Arial" w:hAnsi="Arial" w:cs="Arial"/>
          <w:sz w:val="22"/>
          <w:szCs w:val="22"/>
          <w:u w:color="000000"/>
          <w:lang w:val="en-US"/>
        </w:rPr>
      </w:pPr>
      <w:r>
        <w:rPr>
          <w:rFonts w:ascii="Arial" w:hAnsi="Arial"/>
          <w:sz w:val="22"/>
          <w:szCs w:val="22"/>
          <w:u w:color="000000"/>
          <w:lang w:val="en-US"/>
        </w:rPr>
        <w:t> </w:t>
      </w:r>
    </w:p>
    <w:p w14:paraId="7B22D5D7" w14:textId="64C41933" w:rsidR="004C5136" w:rsidRDefault="000370FC">
      <w:pPr>
        <w:pStyle w:val="Default"/>
        <w:shd w:val="clear" w:color="auto" w:fill="FFFFFF"/>
        <w:spacing w:before="0"/>
        <w:rPr>
          <w:rFonts w:ascii="Arial" w:eastAsia="Arial" w:hAnsi="Arial" w:cs="Arial"/>
          <w:sz w:val="22"/>
          <w:szCs w:val="22"/>
          <w:u w:color="000000"/>
          <w:lang w:val="en-US"/>
        </w:rPr>
      </w:pPr>
      <w:r>
        <w:rPr>
          <w:rFonts w:ascii="Arial" w:hAnsi="Arial"/>
          <w:sz w:val="22"/>
          <w:szCs w:val="22"/>
          <w:u w:color="000000"/>
          <w:lang w:val="en-US"/>
        </w:rPr>
        <w:t xml:space="preserve">(ii) the date on which an offer of admission was made by the </w:t>
      </w:r>
      <w:r w:rsidR="00E926D2">
        <w:rPr>
          <w:rFonts w:ascii="Arial" w:hAnsi="Arial"/>
          <w:sz w:val="22"/>
          <w:szCs w:val="22"/>
          <w:u w:color="000000"/>
          <w:lang w:val="en-US"/>
        </w:rPr>
        <w:t>school.</w:t>
      </w:r>
    </w:p>
    <w:p w14:paraId="01512BE8" w14:textId="77777777" w:rsidR="004C5136" w:rsidRDefault="000370FC">
      <w:pPr>
        <w:pStyle w:val="Default"/>
        <w:shd w:val="clear" w:color="auto" w:fill="FFFFFF"/>
        <w:spacing w:before="0"/>
        <w:rPr>
          <w:rFonts w:ascii="Arial" w:eastAsia="Arial" w:hAnsi="Arial" w:cs="Arial"/>
          <w:sz w:val="22"/>
          <w:szCs w:val="22"/>
          <w:u w:color="000000"/>
          <w:lang w:val="en-US"/>
        </w:rPr>
      </w:pPr>
      <w:r>
        <w:rPr>
          <w:rFonts w:ascii="Arial" w:hAnsi="Arial"/>
          <w:sz w:val="22"/>
          <w:szCs w:val="22"/>
          <w:u w:color="000000"/>
          <w:lang w:val="en-US"/>
        </w:rPr>
        <w:t> </w:t>
      </w:r>
    </w:p>
    <w:p w14:paraId="7393CEB3" w14:textId="0B874277" w:rsidR="004C5136" w:rsidRDefault="000370FC">
      <w:pPr>
        <w:pStyle w:val="Default"/>
        <w:shd w:val="clear" w:color="auto" w:fill="FFFFFF"/>
        <w:spacing w:before="0"/>
        <w:rPr>
          <w:rFonts w:ascii="Arial" w:eastAsia="Arial" w:hAnsi="Arial" w:cs="Arial"/>
          <w:sz w:val="22"/>
          <w:szCs w:val="22"/>
          <w:u w:color="000000"/>
          <w:lang w:val="en-US"/>
        </w:rPr>
      </w:pPr>
      <w:r>
        <w:rPr>
          <w:rFonts w:ascii="Arial" w:hAnsi="Arial"/>
          <w:sz w:val="22"/>
          <w:szCs w:val="22"/>
          <w:u w:color="000000"/>
          <w:lang w:val="en-US"/>
        </w:rPr>
        <w:t xml:space="preserve">(iii) the date on which an offer of admission was accepted by an </w:t>
      </w:r>
      <w:r w:rsidR="00E926D2">
        <w:rPr>
          <w:rFonts w:ascii="Arial" w:hAnsi="Arial"/>
          <w:sz w:val="22"/>
          <w:szCs w:val="22"/>
          <w:u w:color="000000"/>
          <w:lang w:val="en-US"/>
        </w:rPr>
        <w:t>applicant.</w:t>
      </w:r>
    </w:p>
    <w:p w14:paraId="0DA70637" w14:textId="77777777" w:rsidR="004C5136" w:rsidRDefault="000370FC">
      <w:pPr>
        <w:pStyle w:val="Default"/>
        <w:shd w:val="clear" w:color="auto" w:fill="FFFFFF"/>
        <w:spacing w:before="0"/>
        <w:rPr>
          <w:rFonts w:ascii="Arial" w:eastAsia="Arial" w:hAnsi="Arial" w:cs="Arial"/>
          <w:sz w:val="22"/>
          <w:szCs w:val="22"/>
          <w:u w:color="000000"/>
          <w:lang w:val="en-US"/>
        </w:rPr>
      </w:pPr>
      <w:r>
        <w:rPr>
          <w:rFonts w:ascii="Arial" w:hAnsi="Arial"/>
          <w:sz w:val="22"/>
          <w:szCs w:val="22"/>
          <w:u w:color="000000"/>
          <w:lang w:val="en-US"/>
        </w:rPr>
        <w:t> </w:t>
      </w:r>
    </w:p>
    <w:p w14:paraId="73193B34" w14:textId="77777777" w:rsidR="004C5136" w:rsidRDefault="000370FC">
      <w:pPr>
        <w:pStyle w:val="Default"/>
        <w:shd w:val="clear" w:color="auto" w:fill="FFFFFF"/>
        <w:spacing w:before="0"/>
        <w:rPr>
          <w:rFonts w:ascii="Arial" w:eastAsia="Arial" w:hAnsi="Arial" w:cs="Arial"/>
          <w:u w:color="000000"/>
          <w:lang w:val="en-US"/>
        </w:rPr>
      </w:pPr>
      <w:r>
        <w:rPr>
          <w:rFonts w:ascii="Arial" w:hAnsi="Arial"/>
          <w:sz w:val="22"/>
          <w:szCs w:val="22"/>
          <w:u w:color="000000"/>
          <w:lang w:val="en-US"/>
        </w:rPr>
        <w:lastRenderedPageBreak/>
        <w:t>(iv) a student’s personal details including his or her name, address, date of birth and personal public service number (within the meaning of section 262 of the Social Welfare</w:t>
      </w:r>
      <w:r>
        <w:rPr>
          <w:rFonts w:ascii="Arial" w:hAnsi="Arial"/>
          <w:u w:color="000000"/>
          <w:lang w:val="en-US"/>
        </w:rPr>
        <w:t xml:space="preserve"> </w:t>
      </w:r>
      <w:r>
        <w:rPr>
          <w:rFonts w:ascii="Arial" w:hAnsi="Arial"/>
          <w:sz w:val="22"/>
          <w:szCs w:val="22"/>
          <w:u w:color="000000"/>
          <w:lang w:val="en-US"/>
        </w:rPr>
        <w:t>Consolidation Act 2005)</w:t>
      </w:r>
    </w:p>
    <w:p w14:paraId="36FEB5B0" w14:textId="77777777" w:rsidR="004C5136" w:rsidRDefault="004C5136">
      <w:pPr>
        <w:pStyle w:val="Body"/>
        <w:spacing w:after="160" w:line="259" w:lineRule="auto"/>
        <w:rPr>
          <w:rFonts w:ascii="Calibri" w:eastAsia="Calibri" w:hAnsi="Calibri" w:cs="Calibri"/>
          <w:u w:color="000000"/>
        </w:rPr>
      </w:pPr>
    </w:p>
    <w:p w14:paraId="1B2057AF" w14:textId="77777777" w:rsidR="004C5136" w:rsidRDefault="000370FC" w:rsidP="00334A7C">
      <w:pPr>
        <w:pStyle w:val="Heading2"/>
        <w:keepLines/>
        <w:numPr>
          <w:ilvl w:val="0"/>
          <w:numId w:val="34"/>
        </w:numPr>
        <w:spacing w:before="40" w:line="259" w:lineRule="auto"/>
        <w:rPr>
          <w:rFonts w:ascii="Arial" w:hAnsi="Arial"/>
          <w:color w:val="385623"/>
          <w:sz w:val="24"/>
          <w:szCs w:val="24"/>
          <w:u w:color="2F5496"/>
          <w:lang w:val="en-US"/>
        </w:rPr>
      </w:pPr>
      <w:r>
        <w:rPr>
          <w:rFonts w:ascii="Arial" w:hAnsi="Arial"/>
          <w:color w:val="385623"/>
          <w:sz w:val="24"/>
          <w:szCs w:val="24"/>
          <w:u w:color="385623"/>
          <w:lang w:val="en-US"/>
        </w:rPr>
        <w:t>Waiting list in the event of oversubscription</w:t>
      </w:r>
    </w:p>
    <w:p w14:paraId="30D7AA69" w14:textId="77777777" w:rsidR="004C5136" w:rsidRDefault="004C5136">
      <w:pPr>
        <w:pStyle w:val="Body"/>
        <w:ind w:left="709"/>
        <w:rPr>
          <w:rFonts w:ascii="Arial" w:eastAsia="Arial" w:hAnsi="Arial" w:cs="Arial"/>
          <w:b/>
          <w:bCs/>
          <w:color w:val="385623"/>
          <w:u w:color="385623"/>
        </w:rPr>
      </w:pPr>
    </w:p>
    <w:p w14:paraId="512078BA" w14:textId="67795795" w:rsidR="00334A7C" w:rsidRPr="003201ED" w:rsidRDefault="00334A7C" w:rsidP="00334A7C">
      <w:pPr>
        <w:autoSpaceDE w:val="0"/>
        <w:autoSpaceDN w:val="0"/>
        <w:adjustRightInd w:val="0"/>
        <w:rPr>
          <w:rFonts w:ascii="Arial" w:eastAsiaTheme="minorEastAsia" w:hAnsi="Arial" w:cs="Arial"/>
        </w:rPr>
      </w:pPr>
      <w:r w:rsidRPr="003201ED">
        <w:rPr>
          <w:rFonts w:ascii="Arial" w:eastAsiaTheme="minorEastAsia" w:hAnsi="Arial" w:cs="Arial"/>
        </w:rPr>
        <w:t xml:space="preserve">In the event of there being more applications to the school year concerned than places available, a waiting list of students whose applications for admission to </w:t>
      </w:r>
      <w:r>
        <w:rPr>
          <w:rFonts w:ascii="Arial" w:eastAsiaTheme="minorEastAsia" w:hAnsi="Arial" w:cs="Arial"/>
        </w:rPr>
        <w:t>St. Patrick’s Cathedral Choir School</w:t>
      </w:r>
      <w:r w:rsidRPr="003201ED">
        <w:rPr>
          <w:rFonts w:ascii="Arial" w:eastAsiaTheme="minorEastAsia" w:hAnsi="Arial" w:cs="Arial"/>
        </w:rPr>
        <w:t xml:space="preserve"> were unsuccessful due to the school being oversubscribed will be compiled and will remain valid for the school year in which admission is being sought.</w:t>
      </w:r>
    </w:p>
    <w:p w14:paraId="65C469AF" w14:textId="77777777" w:rsidR="00334A7C" w:rsidRPr="003201ED" w:rsidRDefault="00334A7C" w:rsidP="00334A7C">
      <w:pPr>
        <w:autoSpaceDE w:val="0"/>
        <w:autoSpaceDN w:val="0"/>
        <w:adjustRightInd w:val="0"/>
        <w:ind w:left="1080"/>
        <w:contextualSpacing/>
        <w:rPr>
          <w:rFonts w:ascii="Arial" w:eastAsiaTheme="minorEastAsia" w:hAnsi="Arial" w:cs="Arial"/>
        </w:rPr>
      </w:pPr>
    </w:p>
    <w:p w14:paraId="3B1750EA" w14:textId="09D21C4F" w:rsidR="00334A7C" w:rsidRDefault="00334A7C" w:rsidP="00334A7C">
      <w:pPr>
        <w:autoSpaceDE w:val="0"/>
        <w:autoSpaceDN w:val="0"/>
        <w:adjustRightInd w:val="0"/>
        <w:rPr>
          <w:rFonts w:ascii="Arial" w:eastAsiaTheme="minorEastAsia" w:hAnsi="Arial" w:cs="Arial"/>
        </w:rPr>
      </w:pPr>
      <w:r w:rsidRPr="003201ED">
        <w:rPr>
          <w:rFonts w:ascii="Arial" w:eastAsiaTheme="minorEastAsia" w:hAnsi="Arial" w:cs="Arial"/>
        </w:rPr>
        <w:t xml:space="preserve">Placement on the waiting list of </w:t>
      </w:r>
      <w:r>
        <w:rPr>
          <w:rFonts w:ascii="Arial" w:eastAsiaTheme="minorEastAsia" w:hAnsi="Arial" w:cs="Arial"/>
        </w:rPr>
        <w:t>St. Patrick’s Cathedral Choir School</w:t>
      </w:r>
      <w:r w:rsidRPr="003201ED">
        <w:rPr>
          <w:rFonts w:ascii="Arial" w:eastAsiaTheme="minorEastAsia" w:hAnsi="Arial" w:cs="Arial"/>
        </w:rPr>
        <w:t xml:space="preserve"> is in the order of priority assigned to the students’ applications after the school has applied the selection criteria in accordance with this admission policy.  </w:t>
      </w:r>
    </w:p>
    <w:p w14:paraId="088801E5" w14:textId="77777777" w:rsidR="00334A7C" w:rsidRPr="00705DB1" w:rsidRDefault="00334A7C" w:rsidP="00334A7C">
      <w:pPr>
        <w:autoSpaceDE w:val="0"/>
        <w:autoSpaceDN w:val="0"/>
        <w:adjustRightInd w:val="0"/>
        <w:rPr>
          <w:rFonts w:ascii="Arial" w:eastAsiaTheme="minorEastAsia" w:hAnsi="Arial" w:cs="Arial"/>
        </w:rPr>
      </w:pPr>
    </w:p>
    <w:p w14:paraId="64BD5C58" w14:textId="44E5B34A" w:rsidR="00334A7C" w:rsidRPr="00705DB1" w:rsidRDefault="00334A7C" w:rsidP="00334A7C">
      <w:pPr>
        <w:autoSpaceDE w:val="0"/>
        <w:autoSpaceDN w:val="0"/>
        <w:adjustRightInd w:val="0"/>
        <w:rPr>
          <w:rFonts w:ascii="Arial" w:eastAsiaTheme="minorEastAsia" w:hAnsi="Arial" w:cs="Arial"/>
        </w:rPr>
      </w:pPr>
      <w:r w:rsidRPr="00705DB1">
        <w:rPr>
          <w:rFonts w:ascii="Arial" w:eastAsiaTheme="minorEastAsia" w:hAnsi="Arial" w:cs="Arial"/>
        </w:rPr>
        <w:t xml:space="preserve">Applicant students whose applications are received after the closing date outlined in the Annual Admission </w:t>
      </w:r>
      <w:r w:rsidR="00E926D2" w:rsidRPr="00705DB1">
        <w:rPr>
          <w:rFonts w:ascii="Arial" w:eastAsiaTheme="minorEastAsia" w:hAnsi="Arial" w:cs="Arial"/>
        </w:rPr>
        <w:t>Notice</w:t>
      </w:r>
      <w:r w:rsidRPr="00705DB1">
        <w:rPr>
          <w:rFonts w:ascii="Arial" w:eastAsiaTheme="minorEastAsia" w:hAnsi="Arial" w:cs="Arial"/>
        </w:rPr>
        <w:t xml:space="preserve"> will be placed at the end of the waiting list in order of the date of receipt of the application. </w:t>
      </w:r>
    </w:p>
    <w:p w14:paraId="4F8C97F9" w14:textId="77777777" w:rsidR="00334A7C" w:rsidRPr="00705DB1" w:rsidRDefault="00334A7C" w:rsidP="00334A7C">
      <w:pPr>
        <w:autoSpaceDE w:val="0"/>
        <w:autoSpaceDN w:val="0"/>
        <w:adjustRightInd w:val="0"/>
        <w:rPr>
          <w:rFonts w:ascii="Arial" w:eastAsiaTheme="minorEastAsia" w:hAnsi="Arial" w:cs="Arial"/>
        </w:rPr>
      </w:pPr>
    </w:p>
    <w:p w14:paraId="5FAF1CE6" w14:textId="77777777" w:rsidR="00334A7C" w:rsidRDefault="00334A7C" w:rsidP="00334A7C">
      <w:pPr>
        <w:autoSpaceDE w:val="0"/>
        <w:autoSpaceDN w:val="0"/>
        <w:adjustRightInd w:val="0"/>
        <w:rPr>
          <w:rFonts w:ascii="Arial" w:eastAsiaTheme="minorEastAsia" w:hAnsi="Arial" w:cs="Arial"/>
        </w:rPr>
      </w:pPr>
      <w:r w:rsidRPr="003201ED">
        <w:rPr>
          <w:rFonts w:ascii="Arial" w:eastAsiaTheme="minorEastAsia" w:hAnsi="Arial" w:cs="Arial"/>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34FF1C98" w14:textId="77777777" w:rsidR="004C5136" w:rsidRDefault="004C5136">
      <w:pPr>
        <w:pStyle w:val="Body"/>
        <w:ind w:left="1080"/>
        <w:rPr>
          <w:rFonts w:ascii="Arial" w:eastAsia="Arial" w:hAnsi="Arial" w:cs="Arial"/>
          <w:u w:color="000000"/>
        </w:rPr>
      </w:pPr>
    </w:p>
    <w:p w14:paraId="3E6F4A50" w14:textId="77777777" w:rsidR="004C5136" w:rsidRDefault="000370FC" w:rsidP="00334A7C">
      <w:pPr>
        <w:pStyle w:val="Heading2"/>
        <w:keepLines/>
        <w:numPr>
          <w:ilvl w:val="0"/>
          <w:numId w:val="34"/>
        </w:numPr>
        <w:spacing w:before="40" w:line="259" w:lineRule="auto"/>
        <w:rPr>
          <w:rFonts w:ascii="Arial" w:eastAsia="Arial" w:hAnsi="Arial" w:cs="Arial"/>
          <w:color w:val="385623"/>
          <w:sz w:val="24"/>
          <w:szCs w:val="24"/>
          <w:u w:color="2F5496"/>
        </w:rPr>
      </w:pPr>
      <w:bookmarkStart w:id="3" w:name="_Late_Applications"/>
      <w:bookmarkEnd w:id="3"/>
      <w:proofErr w:type="spellStart"/>
      <w:r>
        <w:rPr>
          <w:rFonts w:ascii="Arial" w:hAnsi="Arial"/>
          <w:color w:val="385623"/>
          <w:sz w:val="24"/>
          <w:szCs w:val="24"/>
          <w:u w:color="385623"/>
        </w:rPr>
        <w:t>Late</w:t>
      </w:r>
      <w:proofErr w:type="spellEnd"/>
      <w:r>
        <w:rPr>
          <w:rFonts w:ascii="Arial" w:hAnsi="Arial"/>
          <w:color w:val="385623"/>
          <w:sz w:val="24"/>
          <w:szCs w:val="24"/>
          <w:u w:color="385623"/>
        </w:rPr>
        <w:t xml:space="preserve"> Applications</w:t>
      </w:r>
    </w:p>
    <w:p w14:paraId="6D072C0D" w14:textId="77777777" w:rsidR="004C5136" w:rsidRDefault="004C5136">
      <w:pPr>
        <w:pStyle w:val="Body"/>
        <w:rPr>
          <w:rFonts w:ascii="Arial" w:eastAsia="Arial" w:hAnsi="Arial" w:cs="Arial"/>
          <w:color w:val="385623"/>
          <w:u w:color="385623"/>
        </w:rPr>
      </w:pPr>
    </w:p>
    <w:p w14:paraId="7EC2915F" w14:textId="77777777" w:rsidR="00334A7C" w:rsidRDefault="00334A7C" w:rsidP="00334A7C">
      <w:pPr>
        <w:rPr>
          <w:rFonts w:ascii="Arial" w:hAnsi="Arial" w:cs="Arial"/>
        </w:rPr>
      </w:pPr>
      <w:r w:rsidRPr="003201ED">
        <w:rPr>
          <w:rFonts w:ascii="Arial" w:eastAsiaTheme="minorEastAsia" w:hAnsi="Arial" w:cs="Arial"/>
        </w:rPr>
        <w:t>All applications for admission received after the closing date as outlined in the annual admission notice will be considered and decided upon in accordance with our school’s admissions policy, the Education Admissions to School Act 2018 and any regulations made under that Act</w:t>
      </w:r>
      <w:r w:rsidRPr="00F156E8">
        <w:rPr>
          <w:rFonts w:ascii="Arial" w:hAnsi="Arial" w:cs="Arial"/>
        </w:rPr>
        <w:t xml:space="preserve">. </w:t>
      </w:r>
    </w:p>
    <w:p w14:paraId="094FE931" w14:textId="77777777" w:rsidR="00334A7C" w:rsidRPr="00705DB1" w:rsidRDefault="00334A7C" w:rsidP="00334A7C">
      <w:pPr>
        <w:rPr>
          <w:rFonts w:ascii="Arial" w:hAnsi="Arial" w:cs="Arial"/>
        </w:rPr>
      </w:pPr>
    </w:p>
    <w:p w14:paraId="59B1C40E" w14:textId="121292C2" w:rsidR="00334A7C" w:rsidRPr="00705DB1" w:rsidRDefault="00334A7C" w:rsidP="00334A7C">
      <w:pPr>
        <w:rPr>
          <w:rFonts w:ascii="Arial" w:hAnsi="Arial" w:cs="Arial"/>
        </w:rPr>
      </w:pPr>
      <w:r w:rsidRPr="00705DB1">
        <w:rPr>
          <w:rFonts w:ascii="Arial" w:hAnsi="Arial" w:cs="Arial"/>
        </w:rPr>
        <w:t xml:space="preserve">Late applicants will be notified of the decision in respect of their application no later than three weeks after the date on which the school received the application. Applicant students will be offered a place if a place is available. </w:t>
      </w:r>
      <w:proofErr w:type="gramStart"/>
      <w:r w:rsidRPr="00705DB1">
        <w:rPr>
          <w:rFonts w:ascii="Arial" w:hAnsi="Arial" w:cs="Arial"/>
        </w:rPr>
        <w:t>In the event that</w:t>
      </w:r>
      <w:proofErr w:type="gramEnd"/>
      <w:r w:rsidRPr="00705DB1">
        <w:rPr>
          <w:rFonts w:ascii="Arial" w:hAnsi="Arial" w:cs="Arial"/>
        </w:rPr>
        <w:t xml:space="preserve"> there is no place available, the name of the applicant student will be added to the waiting list in accordance with Section 1</w:t>
      </w:r>
      <w:r>
        <w:rPr>
          <w:rFonts w:ascii="Arial" w:hAnsi="Arial" w:cs="Arial"/>
        </w:rPr>
        <w:t>2</w:t>
      </w:r>
      <w:r w:rsidRPr="00705DB1">
        <w:rPr>
          <w:rFonts w:ascii="Arial" w:hAnsi="Arial" w:cs="Arial"/>
        </w:rPr>
        <w:t xml:space="preserve"> of this policy.</w:t>
      </w:r>
    </w:p>
    <w:p w14:paraId="48A21919" w14:textId="77777777" w:rsidR="004C5136" w:rsidRDefault="004C5136">
      <w:pPr>
        <w:pStyle w:val="Body"/>
        <w:rPr>
          <w:rFonts w:ascii="Arial" w:eastAsia="Arial" w:hAnsi="Arial" w:cs="Arial"/>
          <w:strike/>
          <w:u w:color="000000"/>
        </w:rPr>
      </w:pPr>
    </w:p>
    <w:p w14:paraId="2DC9FD46" w14:textId="77777777" w:rsidR="004C5136" w:rsidRDefault="000370FC" w:rsidP="00334A7C">
      <w:pPr>
        <w:pStyle w:val="Heading2"/>
        <w:keepLines/>
        <w:numPr>
          <w:ilvl w:val="0"/>
          <w:numId w:val="34"/>
        </w:numPr>
        <w:spacing w:before="40" w:line="259" w:lineRule="auto"/>
        <w:rPr>
          <w:rFonts w:ascii="Arial" w:eastAsia="Arial" w:hAnsi="Arial" w:cs="Arial"/>
          <w:color w:val="385623"/>
          <w:sz w:val="24"/>
          <w:szCs w:val="24"/>
          <w:u w:color="2F5496"/>
        </w:rPr>
      </w:pPr>
      <w:bookmarkStart w:id="4" w:name="_Procedures_for_admission"/>
      <w:bookmarkEnd w:id="4"/>
      <w:r>
        <w:rPr>
          <w:rFonts w:ascii="Arial" w:hAnsi="Arial"/>
          <w:color w:val="385623"/>
          <w:sz w:val="24"/>
          <w:szCs w:val="24"/>
          <w:u w:color="385623"/>
        </w:rPr>
        <w:t>P</w:t>
      </w:r>
      <w:bookmarkStart w:id="5" w:name="_Ref31796632"/>
      <w:proofErr w:type="spellStart"/>
      <w:r>
        <w:rPr>
          <w:rFonts w:ascii="Arial" w:hAnsi="Arial"/>
          <w:color w:val="385623"/>
          <w:sz w:val="24"/>
          <w:szCs w:val="24"/>
          <w:u w:color="385623"/>
          <w:lang w:val="en-US"/>
        </w:rPr>
        <w:t>rocedures</w:t>
      </w:r>
      <w:proofErr w:type="spellEnd"/>
      <w:r>
        <w:rPr>
          <w:rFonts w:ascii="Arial" w:hAnsi="Arial"/>
          <w:color w:val="385623"/>
          <w:sz w:val="24"/>
          <w:szCs w:val="24"/>
          <w:u w:color="385623"/>
          <w:lang w:val="en-US"/>
        </w:rPr>
        <w:t xml:space="preserve"> for admission of students to other years and during the school yea</w:t>
      </w:r>
      <w:bookmarkEnd w:id="5"/>
      <w:r>
        <w:rPr>
          <w:rFonts w:ascii="Arial" w:hAnsi="Arial"/>
          <w:color w:val="385623"/>
          <w:sz w:val="24"/>
          <w:szCs w:val="24"/>
          <w:u w:color="385623"/>
        </w:rPr>
        <w:t>r</w:t>
      </w:r>
    </w:p>
    <w:p w14:paraId="6BD18F9B" w14:textId="77777777" w:rsidR="004C5136" w:rsidRDefault="004C5136">
      <w:pPr>
        <w:spacing w:after="160"/>
        <w:ind w:left="360"/>
        <w:rPr>
          <w:rFonts w:ascii="Arial" w:eastAsia="Arial" w:hAnsi="Arial" w:cs="Arial"/>
          <w:b/>
          <w:bCs/>
          <w:color w:val="385623"/>
          <w:u w:color="385623"/>
          <w14:textOutline w14:w="0" w14:cap="flat" w14:cmpd="sng" w14:algn="ctr">
            <w14:noFill/>
            <w14:prstDash w14:val="solid"/>
            <w14:bevel/>
          </w14:textOutline>
        </w:rPr>
      </w:pPr>
    </w:p>
    <w:p w14:paraId="63DA60D2" w14:textId="77777777" w:rsidR="00334A7C" w:rsidRPr="00334A7C" w:rsidRDefault="00334A7C" w:rsidP="00334A7C">
      <w:pPr>
        <w:pStyle w:val="Body"/>
        <w:rPr>
          <w:rFonts w:ascii="Arial" w:hAnsi="Arial"/>
          <w:u w:color="000000"/>
          <w:lang w:val="en-US"/>
        </w:rPr>
      </w:pPr>
      <w:r>
        <w:rPr>
          <w:rFonts w:ascii="Arial" w:hAnsi="Arial"/>
          <w:u w:color="000000"/>
          <w:lang w:val="en-US"/>
        </w:rPr>
        <w:t xml:space="preserve">The procedures of the school in relation to the admission of students who are not already admitted to the school to classes or years other than the school’s intake group are as follows: </w:t>
      </w:r>
    </w:p>
    <w:p w14:paraId="63B2F7D4" w14:textId="31C5F338" w:rsidR="00334A7C" w:rsidRPr="00334A7C" w:rsidRDefault="00334A7C" w:rsidP="00334A7C">
      <w:pPr>
        <w:pStyle w:val="Body"/>
        <w:spacing w:after="160" w:line="259" w:lineRule="auto"/>
        <w:rPr>
          <w:rFonts w:ascii="Arial" w:hAnsi="Arial"/>
          <w:u w:color="000000"/>
          <w:lang w:val="en-US"/>
        </w:rPr>
      </w:pPr>
      <w:r w:rsidRPr="00334A7C">
        <w:rPr>
          <w:rFonts w:ascii="Arial" w:hAnsi="Arial"/>
          <w:u w:color="000000"/>
          <w:lang w:val="en-US"/>
        </w:rPr>
        <w:t xml:space="preserve">Applicants will be notified of the decision in respect of their application no later than three weeks after the date on which the school received the application. Applicant students will be offered a place in the relevant class if a place is available. </w:t>
      </w:r>
      <w:proofErr w:type="gramStart"/>
      <w:r w:rsidRPr="00334A7C">
        <w:rPr>
          <w:rFonts w:ascii="Arial" w:hAnsi="Arial"/>
          <w:u w:color="000000"/>
          <w:lang w:val="en-US"/>
        </w:rPr>
        <w:t>In the event that</w:t>
      </w:r>
      <w:proofErr w:type="gramEnd"/>
      <w:r w:rsidRPr="00334A7C">
        <w:rPr>
          <w:rFonts w:ascii="Arial" w:hAnsi="Arial"/>
          <w:u w:color="000000"/>
          <w:lang w:val="en-US"/>
        </w:rPr>
        <w:t xml:space="preserve"> the number of applications exceeds the number of available places in the relevant class, the school will apply the selection criteria set out in Section 6 of thi</w:t>
      </w:r>
      <w:r>
        <w:rPr>
          <w:rFonts w:ascii="Arial" w:hAnsi="Arial"/>
          <w:u w:color="000000"/>
          <w:lang w:val="en-US"/>
        </w:rPr>
        <w:t>s policy to those applications.</w:t>
      </w:r>
      <w:r w:rsidRPr="00334A7C">
        <w:rPr>
          <w:rFonts w:ascii="Arial" w:hAnsi="Arial"/>
          <w:u w:color="000000"/>
          <w:lang w:val="en-US"/>
        </w:rPr>
        <w:t xml:space="preserve"> </w:t>
      </w:r>
      <w:proofErr w:type="gramStart"/>
      <w:r w:rsidRPr="00334A7C">
        <w:rPr>
          <w:rFonts w:ascii="Arial" w:hAnsi="Arial"/>
          <w:u w:color="000000"/>
          <w:lang w:val="en-US"/>
        </w:rPr>
        <w:t>In the event that</w:t>
      </w:r>
      <w:proofErr w:type="gramEnd"/>
      <w:r w:rsidRPr="00334A7C">
        <w:rPr>
          <w:rFonts w:ascii="Arial" w:hAnsi="Arial"/>
          <w:u w:color="000000"/>
          <w:lang w:val="en-US"/>
        </w:rPr>
        <w:t xml:space="preserve"> there is no place available, the name of the applicant student will be added to the waiting list in accordance with Section 1</w:t>
      </w:r>
      <w:r>
        <w:rPr>
          <w:rFonts w:ascii="Arial" w:hAnsi="Arial"/>
          <w:u w:color="000000"/>
          <w:lang w:val="en-US"/>
        </w:rPr>
        <w:t>2</w:t>
      </w:r>
      <w:r w:rsidRPr="00334A7C">
        <w:rPr>
          <w:rFonts w:ascii="Arial" w:hAnsi="Arial"/>
          <w:u w:color="000000"/>
          <w:lang w:val="en-US"/>
        </w:rPr>
        <w:t xml:space="preserve"> of this policy.</w:t>
      </w:r>
    </w:p>
    <w:p w14:paraId="238601FE" w14:textId="77777777" w:rsidR="004C5136" w:rsidRDefault="004C5136">
      <w:pPr>
        <w:widowControl w:val="0"/>
        <w:spacing w:after="160"/>
        <w:rPr>
          <w:rFonts w:ascii="Arial" w:eastAsia="Arial" w:hAnsi="Arial" w:cs="Arial"/>
          <w:b/>
          <w:bCs/>
          <w:color w:val="385623"/>
          <w:u w:color="385623"/>
          <w14:textOutline w14:w="0" w14:cap="flat" w14:cmpd="sng" w14:algn="ctr">
            <w14:noFill/>
            <w14:prstDash w14:val="solid"/>
            <w14:bevel/>
          </w14:textOutline>
        </w:rPr>
      </w:pPr>
    </w:p>
    <w:p w14:paraId="2DA90492" w14:textId="1012B1A2" w:rsidR="00334A7C" w:rsidRPr="00705DB1" w:rsidRDefault="00334A7C" w:rsidP="00334A7C">
      <w:pPr>
        <w:autoSpaceDE w:val="0"/>
        <w:autoSpaceDN w:val="0"/>
        <w:adjustRightInd w:val="0"/>
        <w:rPr>
          <w:rFonts w:ascii="Arial" w:eastAsiaTheme="minorEastAsia" w:hAnsi="Arial" w:cs="Arial"/>
        </w:rPr>
      </w:pPr>
      <w:r w:rsidRPr="00705DB1">
        <w:rPr>
          <w:rFonts w:ascii="Arial" w:eastAsiaTheme="minorEastAsia" w:hAnsi="Arial" w:cs="Arial"/>
        </w:rPr>
        <w:lastRenderedPageBreak/>
        <w:t>The procedures of the school i</w:t>
      </w:r>
      <w:r>
        <w:rPr>
          <w:rFonts w:ascii="Arial" w:eastAsiaTheme="minorEastAsia" w:hAnsi="Arial" w:cs="Arial"/>
        </w:rPr>
        <w:t xml:space="preserve">n relation to the admission of </w:t>
      </w:r>
      <w:r w:rsidRPr="00705DB1">
        <w:rPr>
          <w:rFonts w:ascii="Arial" w:eastAsiaTheme="minorEastAsia" w:hAnsi="Arial" w:cs="Arial"/>
        </w:rPr>
        <w:t>students who are not already admitted to the school, after the commencement of the school year in which admission is sought, are as follows:</w:t>
      </w:r>
    </w:p>
    <w:p w14:paraId="482116D3" w14:textId="77777777" w:rsidR="00334A7C" w:rsidRPr="00705DB1" w:rsidRDefault="00334A7C" w:rsidP="00334A7C">
      <w:pPr>
        <w:rPr>
          <w:rFonts w:ascii="Arial" w:hAnsi="Arial" w:cs="Arial"/>
        </w:rPr>
      </w:pPr>
      <w:r w:rsidRPr="00705DB1">
        <w:rPr>
          <w:rFonts w:ascii="Arial" w:hAnsi="Arial" w:cs="Arial"/>
        </w:rPr>
        <w:t xml:space="preserve">Late applicants will be notified of the decision in respect of their application no later than three weeks after the date on which the school received the application. Applicant students will be offered a place if there is a place available. </w:t>
      </w:r>
      <w:proofErr w:type="gramStart"/>
      <w:r w:rsidRPr="00705DB1">
        <w:rPr>
          <w:rFonts w:ascii="Arial" w:hAnsi="Arial" w:cs="Arial"/>
        </w:rPr>
        <w:t>In the event that</w:t>
      </w:r>
      <w:proofErr w:type="gramEnd"/>
      <w:r w:rsidRPr="00705DB1">
        <w:rPr>
          <w:rFonts w:ascii="Arial" w:hAnsi="Arial" w:cs="Arial"/>
        </w:rPr>
        <w:t xml:space="preserve"> there is no place available, the name of the applicant student will be added to the waiting list in accordance with Section 12 of this policy.</w:t>
      </w:r>
    </w:p>
    <w:p w14:paraId="30F7CE10" w14:textId="77777777" w:rsidR="00334A7C" w:rsidRDefault="00334A7C">
      <w:pPr>
        <w:widowControl w:val="0"/>
        <w:spacing w:after="160"/>
        <w:rPr>
          <w:rFonts w:ascii="Arial" w:eastAsia="Arial" w:hAnsi="Arial" w:cs="Arial"/>
          <w:b/>
          <w:bCs/>
          <w:color w:val="385623"/>
          <w:u w:color="385623"/>
          <w14:textOutline w14:w="0" w14:cap="flat" w14:cmpd="sng" w14:algn="ctr">
            <w14:noFill/>
            <w14:prstDash w14:val="solid"/>
            <w14:bevel/>
          </w14:textOutline>
        </w:rPr>
      </w:pPr>
    </w:p>
    <w:p w14:paraId="06FBB6A2" w14:textId="1BAD073D" w:rsidR="004C5136" w:rsidRDefault="000370FC" w:rsidP="00334A7C">
      <w:pPr>
        <w:pStyle w:val="Heading2"/>
        <w:keepLines/>
        <w:numPr>
          <w:ilvl w:val="0"/>
          <w:numId w:val="37"/>
        </w:numPr>
        <w:spacing w:before="40" w:line="259" w:lineRule="auto"/>
        <w:rPr>
          <w:rFonts w:ascii="Arial" w:eastAsia="Arial" w:hAnsi="Arial" w:cs="Arial"/>
          <w:color w:val="385623"/>
          <w:sz w:val="24"/>
          <w:szCs w:val="24"/>
          <w:u w:color="2F5496"/>
        </w:rPr>
      </w:pPr>
      <w:bookmarkStart w:id="6" w:name="_Declaration_in_relation"/>
      <w:bookmarkEnd w:id="6"/>
      <w:r>
        <w:rPr>
          <w:rFonts w:ascii="Arial" w:hAnsi="Arial"/>
          <w:color w:val="385623"/>
          <w:sz w:val="24"/>
          <w:szCs w:val="24"/>
          <w:u w:color="385623"/>
        </w:rPr>
        <w:t>D</w:t>
      </w:r>
      <w:bookmarkStart w:id="7" w:name="_Ref31796682"/>
      <w:proofErr w:type="spellStart"/>
      <w:r w:rsidR="00E926D2">
        <w:rPr>
          <w:rFonts w:ascii="Arial" w:hAnsi="Arial"/>
          <w:color w:val="385623"/>
          <w:sz w:val="24"/>
          <w:szCs w:val="24"/>
          <w:u w:color="385623"/>
          <w:lang w:val="en-US"/>
        </w:rPr>
        <w:t>eclaration</w:t>
      </w:r>
      <w:proofErr w:type="spellEnd"/>
      <w:r>
        <w:rPr>
          <w:rFonts w:ascii="Arial" w:hAnsi="Arial"/>
          <w:color w:val="385623"/>
          <w:sz w:val="24"/>
          <w:szCs w:val="24"/>
          <w:u w:color="385623"/>
          <w:lang w:val="en-US"/>
        </w:rPr>
        <w:t xml:space="preserve"> in relation to the non-charging of fee</w:t>
      </w:r>
      <w:bookmarkEnd w:id="7"/>
      <w:r>
        <w:rPr>
          <w:rFonts w:ascii="Arial" w:hAnsi="Arial"/>
          <w:color w:val="385623"/>
          <w:sz w:val="24"/>
          <w:szCs w:val="24"/>
          <w:u w:color="385623"/>
        </w:rPr>
        <w:t>s</w:t>
      </w:r>
    </w:p>
    <w:p w14:paraId="4B1F511A" w14:textId="77777777" w:rsidR="004C5136" w:rsidRDefault="004C5136">
      <w:pPr>
        <w:pStyle w:val="Default"/>
        <w:spacing w:before="0"/>
        <w:rPr>
          <w:rFonts w:ascii="Arial" w:eastAsia="Arial" w:hAnsi="Arial" w:cs="Arial"/>
          <w:sz w:val="22"/>
          <w:szCs w:val="22"/>
          <w:u w:color="000000"/>
          <w:lang w:val="en-US"/>
        </w:rPr>
      </w:pPr>
    </w:p>
    <w:p w14:paraId="5FD76E7F" w14:textId="0D63831B" w:rsidR="004C5136" w:rsidRDefault="6CA5EB17">
      <w:pPr>
        <w:pStyle w:val="Body"/>
        <w:spacing w:after="160"/>
        <w:jc w:val="both"/>
        <w:rPr>
          <w:rFonts w:ascii="Arial" w:eastAsia="Arial" w:hAnsi="Arial" w:cs="Arial"/>
        </w:rPr>
      </w:pPr>
      <w:r w:rsidRPr="6CA5EB17">
        <w:rPr>
          <w:rFonts w:ascii="Arial" w:hAnsi="Arial"/>
          <w:lang w:val="en-US"/>
        </w:rPr>
        <w:t>The Board of Management of St Patrick’s Cathedral Choir School or any persons acting on its behalf will not charge fees for or seek payment or contributions (howsoever described) as a condition of-</w:t>
      </w:r>
    </w:p>
    <w:p w14:paraId="114AB38E" w14:textId="77777777" w:rsidR="004C5136" w:rsidRDefault="000370FC">
      <w:pPr>
        <w:pStyle w:val="Body"/>
        <w:numPr>
          <w:ilvl w:val="0"/>
          <w:numId w:val="25"/>
        </w:numPr>
        <w:spacing w:after="160"/>
        <w:jc w:val="both"/>
        <w:rPr>
          <w:rFonts w:ascii="Arial" w:hAnsi="Arial"/>
          <w:u w:color="000000"/>
          <w:lang w:val="en-US"/>
        </w:rPr>
      </w:pPr>
      <w:r>
        <w:rPr>
          <w:rFonts w:ascii="Arial" w:hAnsi="Arial"/>
          <w:u w:color="000000"/>
          <w:lang w:val="en-US"/>
        </w:rPr>
        <w:t>an application for admission of a student to the school, or</w:t>
      </w:r>
    </w:p>
    <w:p w14:paraId="0BB7F259" w14:textId="77777777" w:rsidR="004C5136" w:rsidRDefault="000370FC">
      <w:pPr>
        <w:pStyle w:val="Body"/>
        <w:numPr>
          <w:ilvl w:val="0"/>
          <w:numId w:val="25"/>
        </w:numPr>
        <w:spacing w:after="160"/>
        <w:jc w:val="both"/>
        <w:rPr>
          <w:rFonts w:ascii="Arial" w:hAnsi="Arial"/>
          <w:u w:color="000000"/>
          <w:lang w:val="en-US"/>
        </w:rPr>
      </w:pPr>
      <w:r>
        <w:rPr>
          <w:rFonts w:ascii="Arial" w:hAnsi="Arial"/>
          <w:u w:color="000000"/>
          <w:lang w:val="en-US"/>
        </w:rPr>
        <w:t>the admission or continued enrolment of a student in the school.</w:t>
      </w:r>
    </w:p>
    <w:p w14:paraId="5023141B" w14:textId="77777777" w:rsidR="004C5136" w:rsidRDefault="004C5136">
      <w:pPr>
        <w:ind w:left="360"/>
        <w:jc w:val="both"/>
        <w:rPr>
          <w:rFonts w:ascii="Arial" w:eastAsia="Arial" w:hAnsi="Arial" w:cs="Arial"/>
          <w:b/>
          <w:bCs/>
          <w:color w:val="385623"/>
          <w:u w:color="385623"/>
          <w14:textOutline w14:w="0" w14:cap="flat" w14:cmpd="sng" w14:algn="ctr">
            <w14:noFill/>
            <w14:prstDash w14:val="solid"/>
            <w14:bevel/>
          </w14:textOutline>
        </w:rPr>
      </w:pPr>
    </w:p>
    <w:p w14:paraId="13AB7D4B" w14:textId="77777777" w:rsidR="004C5136" w:rsidRDefault="000370FC" w:rsidP="00334A7C">
      <w:pPr>
        <w:pStyle w:val="Heading2"/>
        <w:keepLines/>
        <w:numPr>
          <w:ilvl w:val="0"/>
          <w:numId w:val="36"/>
        </w:numPr>
        <w:spacing w:before="40" w:line="259" w:lineRule="auto"/>
        <w:rPr>
          <w:rFonts w:ascii="Arial" w:hAnsi="Arial"/>
          <w:color w:val="385623"/>
          <w:sz w:val="24"/>
          <w:szCs w:val="24"/>
          <w:u w:color="2F5496"/>
          <w:lang w:val="en-US"/>
        </w:rPr>
      </w:pPr>
      <w:r>
        <w:rPr>
          <w:rFonts w:ascii="Arial" w:hAnsi="Arial"/>
          <w:color w:val="385623"/>
          <w:sz w:val="24"/>
          <w:szCs w:val="24"/>
          <w:u w:color="385623"/>
          <w:lang w:val="en-US"/>
        </w:rPr>
        <w:t xml:space="preserve"> Arrangements regarding students not attending religious instruction </w:t>
      </w:r>
    </w:p>
    <w:p w14:paraId="0A6959E7" w14:textId="77777777" w:rsidR="004C5136" w:rsidRPr="00382D1F" w:rsidRDefault="000370FC">
      <w:pPr>
        <w:pStyle w:val="Body"/>
        <w:rPr>
          <w:rFonts w:ascii="Arial" w:hAnsi="Arial"/>
          <w:color w:val="auto"/>
          <w:u w:color="0070C0"/>
        </w:rPr>
      </w:pPr>
      <w:r w:rsidRPr="00382D1F">
        <w:rPr>
          <w:rFonts w:ascii="Arial" w:hAnsi="Arial"/>
          <w:color w:val="auto"/>
          <w:u w:color="0070C0"/>
        </w:rPr>
        <w:t xml:space="preserve"> </w:t>
      </w:r>
    </w:p>
    <w:p w14:paraId="5875B1B5" w14:textId="2291B356" w:rsidR="00334A7C" w:rsidRDefault="00334A7C" w:rsidP="00334A7C">
      <w:pPr>
        <w:pStyle w:val="Body"/>
        <w:spacing w:after="160" w:line="259" w:lineRule="auto"/>
        <w:rPr>
          <w:rFonts w:ascii="Arial" w:eastAsia="Arial" w:hAnsi="Arial" w:cs="Arial"/>
          <w:u w:color="000000"/>
        </w:rPr>
      </w:pPr>
      <w:r>
        <w:rPr>
          <w:rFonts w:ascii="Arial" w:hAnsi="Arial"/>
          <w:u w:color="000000"/>
          <w:lang w:val="en-US"/>
        </w:rPr>
        <w:t>The following are the school’s arrangements for students, where the parent</w:t>
      </w:r>
      <w:r>
        <w:rPr>
          <w:rFonts w:ascii="Arial" w:hAnsi="Arial"/>
          <w:strike/>
          <w:u w:color="000000"/>
          <w:lang w:val="en-US"/>
        </w:rPr>
        <w:t>s</w:t>
      </w:r>
      <w:r>
        <w:rPr>
          <w:rFonts w:ascii="Arial" w:hAnsi="Arial"/>
          <w:u w:color="000000"/>
          <w:lang w:val="en-US"/>
        </w:rPr>
        <w:t xml:space="preserve"> have requested that the student attend the school without attending religious instruction in the school.  These arrangements will not result in a reduction in the school day of such students:</w:t>
      </w:r>
    </w:p>
    <w:p w14:paraId="64D84902" w14:textId="22E55387" w:rsidR="00334A7C" w:rsidRDefault="00334A7C" w:rsidP="00334A7C">
      <w:pPr>
        <w:pStyle w:val="Body"/>
        <w:rPr>
          <w:rFonts w:ascii="Arial" w:hAnsi="Arial"/>
          <w:u w:color="000000"/>
          <w:lang w:val="en-US"/>
        </w:rPr>
      </w:pPr>
      <w:r>
        <w:rPr>
          <w:rFonts w:ascii="Arial" w:hAnsi="Arial"/>
          <w:u w:color="000000"/>
          <w:lang w:val="en-US"/>
        </w:rPr>
        <w:t xml:space="preserve">A written request should be made to the </w:t>
      </w:r>
      <w:r w:rsidR="00E926D2">
        <w:rPr>
          <w:rFonts w:ascii="Arial" w:hAnsi="Arial"/>
          <w:u w:color="000000"/>
          <w:lang w:val="en-US"/>
        </w:rPr>
        <w:t>principal</w:t>
      </w:r>
      <w:r>
        <w:rPr>
          <w:rFonts w:ascii="Arial" w:hAnsi="Arial"/>
          <w:u w:color="000000"/>
          <w:lang w:val="en-US"/>
        </w:rPr>
        <w:t xml:space="preserve"> of the school who may discuss the request with the chairman of the Board of Management. A meeting will then be arranged with the </w:t>
      </w:r>
      <w:r w:rsidR="00E926D2">
        <w:rPr>
          <w:rFonts w:ascii="Arial" w:hAnsi="Arial"/>
          <w:u w:color="000000"/>
          <w:lang w:val="en-US"/>
        </w:rPr>
        <w:t>parents</w:t>
      </w:r>
      <w:r>
        <w:rPr>
          <w:rFonts w:ascii="Arial" w:hAnsi="Arial"/>
          <w:u w:color="000000"/>
          <w:lang w:val="en-US"/>
        </w:rPr>
        <w:t>(s)/guardians or the student</w:t>
      </w:r>
      <w:proofErr w:type="gramStart"/>
      <w:r>
        <w:rPr>
          <w:rFonts w:ascii="Arial" w:hAnsi="Arial"/>
          <w:u w:color="000000"/>
          <w:lang w:val="en-US"/>
        </w:rPr>
        <w:t>, as the case may be, to</w:t>
      </w:r>
      <w:proofErr w:type="gramEnd"/>
      <w:r>
        <w:rPr>
          <w:rFonts w:ascii="Arial" w:hAnsi="Arial"/>
          <w:u w:color="000000"/>
          <w:lang w:val="en-US"/>
        </w:rPr>
        <w:t xml:space="preserve"> discuss how the request may be accommodated by the school.</w:t>
      </w:r>
    </w:p>
    <w:p w14:paraId="1A965116" w14:textId="77777777" w:rsidR="004C5136" w:rsidRDefault="004C5136">
      <w:pPr>
        <w:pStyle w:val="Body"/>
        <w:widowControl w:val="0"/>
        <w:rPr>
          <w:rFonts w:ascii="Arial" w:eastAsia="Arial" w:hAnsi="Arial" w:cs="Arial"/>
          <w:b/>
          <w:bCs/>
          <w:u w:color="000000"/>
        </w:rPr>
      </w:pPr>
    </w:p>
    <w:p w14:paraId="1D8AFB4D" w14:textId="77777777" w:rsidR="004C5136" w:rsidRDefault="000370FC" w:rsidP="00334A7C">
      <w:pPr>
        <w:pStyle w:val="Heading2"/>
        <w:keepLines/>
        <w:numPr>
          <w:ilvl w:val="0"/>
          <w:numId w:val="35"/>
        </w:numPr>
        <w:spacing w:before="40" w:line="259" w:lineRule="auto"/>
        <w:rPr>
          <w:rFonts w:ascii="Arial" w:eastAsia="Arial" w:hAnsi="Arial" w:cs="Arial"/>
          <w:color w:val="385623"/>
          <w:sz w:val="24"/>
          <w:szCs w:val="24"/>
          <w:u w:color="2F5496"/>
        </w:rPr>
      </w:pPr>
      <w:bookmarkStart w:id="8" w:name="_Reviewsappeals"/>
      <w:bookmarkEnd w:id="8"/>
      <w:r>
        <w:rPr>
          <w:rFonts w:ascii="Arial" w:hAnsi="Arial"/>
          <w:color w:val="385623"/>
          <w:sz w:val="24"/>
          <w:szCs w:val="24"/>
          <w:u w:color="385623"/>
        </w:rPr>
        <w:t>R</w:t>
      </w:r>
      <w:bookmarkStart w:id="9" w:name="_Ref31796704"/>
      <w:proofErr w:type="spellStart"/>
      <w:r>
        <w:rPr>
          <w:rFonts w:ascii="Arial" w:hAnsi="Arial"/>
          <w:color w:val="385623"/>
          <w:sz w:val="24"/>
          <w:szCs w:val="24"/>
          <w:u w:color="385623"/>
          <w:lang w:val="en-US"/>
        </w:rPr>
        <w:t>eviews</w:t>
      </w:r>
      <w:proofErr w:type="spellEnd"/>
      <w:r>
        <w:rPr>
          <w:rFonts w:ascii="Arial" w:hAnsi="Arial"/>
          <w:color w:val="385623"/>
          <w:sz w:val="24"/>
          <w:szCs w:val="24"/>
          <w:u w:color="385623"/>
          <w:lang w:val="en-US"/>
        </w:rPr>
        <w:t>/appeal</w:t>
      </w:r>
      <w:bookmarkEnd w:id="9"/>
      <w:r>
        <w:rPr>
          <w:rFonts w:ascii="Arial" w:hAnsi="Arial"/>
          <w:color w:val="385623"/>
          <w:sz w:val="24"/>
          <w:szCs w:val="24"/>
          <w:u w:color="385623"/>
        </w:rPr>
        <w:t>s</w:t>
      </w:r>
    </w:p>
    <w:p w14:paraId="7DF4E37C" w14:textId="77777777" w:rsidR="004C5136" w:rsidRPr="00382D1F" w:rsidRDefault="004C5136">
      <w:pPr>
        <w:pStyle w:val="Body"/>
        <w:rPr>
          <w:rFonts w:ascii="Arial" w:eastAsia="Arial" w:hAnsi="Arial" w:cs="Arial"/>
          <w:color w:val="auto"/>
          <w:u w:color="0070C0"/>
        </w:rPr>
      </w:pPr>
    </w:p>
    <w:p w14:paraId="249038DA" w14:textId="77777777" w:rsidR="004C5136" w:rsidRDefault="000370FC">
      <w:pPr>
        <w:pStyle w:val="Body"/>
        <w:spacing w:after="160"/>
        <w:rPr>
          <w:rFonts w:ascii="Arial" w:eastAsia="Arial" w:hAnsi="Arial" w:cs="Arial"/>
          <w:b/>
          <w:bCs/>
          <w:strike/>
          <w:u w:val="single" w:color="000000"/>
        </w:rPr>
      </w:pPr>
      <w:r>
        <w:rPr>
          <w:rFonts w:ascii="Arial" w:hAnsi="Arial"/>
          <w:b/>
          <w:bCs/>
          <w:u w:val="single" w:color="000000"/>
          <w:lang w:val="en-US"/>
        </w:rPr>
        <w:t>Review of decisions by the Board of Management</w:t>
      </w:r>
    </w:p>
    <w:p w14:paraId="65907A79" w14:textId="0A18B236" w:rsidR="004C5136" w:rsidRDefault="00334A7C">
      <w:pPr>
        <w:pStyle w:val="Body"/>
        <w:spacing w:after="160"/>
        <w:rPr>
          <w:rFonts w:ascii="Arial" w:eastAsia="Arial" w:hAnsi="Arial" w:cs="Arial"/>
        </w:rPr>
      </w:pPr>
      <w:r>
        <w:rPr>
          <w:rFonts w:ascii="Arial" w:hAnsi="Arial"/>
          <w:lang w:val="en-US"/>
        </w:rPr>
        <w:t>T</w:t>
      </w:r>
      <w:r w:rsidR="6CA5EB17" w:rsidRPr="6CA5EB17">
        <w:rPr>
          <w:rFonts w:ascii="Arial" w:hAnsi="Arial"/>
          <w:lang w:val="en-US"/>
        </w:rPr>
        <w:t xml:space="preserve">he parent of the student may request the </w:t>
      </w:r>
      <w:r w:rsidR="001D43F4">
        <w:rPr>
          <w:rFonts w:ascii="Arial" w:hAnsi="Arial"/>
          <w:lang w:val="en-US"/>
        </w:rPr>
        <w:t>B</w:t>
      </w:r>
      <w:r w:rsidR="6CA5EB17" w:rsidRPr="6CA5EB17">
        <w:rPr>
          <w:rFonts w:ascii="Arial" w:hAnsi="Arial"/>
          <w:lang w:val="en-US"/>
        </w:rPr>
        <w:t xml:space="preserve">oard of Management to review a decision to refuse admission. Such requests must be made in accordance with Section 29C of the Education Act 1998.    </w:t>
      </w:r>
    </w:p>
    <w:p w14:paraId="3468BB14" w14:textId="77777777" w:rsidR="004C5136" w:rsidRDefault="000370FC">
      <w:pPr>
        <w:pStyle w:val="Body"/>
        <w:spacing w:after="160"/>
        <w:rPr>
          <w:rFonts w:ascii="Arial" w:eastAsia="Arial" w:hAnsi="Arial" w:cs="Arial"/>
          <w:u w:color="000000"/>
        </w:rPr>
      </w:pPr>
      <w:r>
        <w:rPr>
          <w:rFonts w:ascii="Arial" w:hAnsi="Arial"/>
          <w:u w:color="000000"/>
          <w:lang w:val="en-US"/>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782A5C00" w14:textId="77777777" w:rsidR="004C5136" w:rsidRDefault="000370FC">
      <w:pPr>
        <w:pStyle w:val="Body"/>
        <w:spacing w:after="160"/>
        <w:rPr>
          <w:rFonts w:ascii="Arial" w:eastAsia="Arial" w:hAnsi="Arial" w:cs="Arial"/>
          <w:u w:color="000000"/>
        </w:rPr>
      </w:pPr>
      <w:r>
        <w:rPr>
          <w:rFonts w:ascii="Arial" w:hAnsi="Arial"/>
          <w:u w:color="000000"/>
          <w:lang w:val="en-US"/>
        </w:rPr>
        <w:t>The board will conduct such reviews in accordance with the requirements of the procedures determined under Section 29B and with section 29C of the Education Act 1998.</w:t>
      </w:r>
    </w:p>
    <w:p w14:paraId="41E04AAD" w14:textId="6C44C44A" w:rsidR="004C5136" w:rsidRDefault="000370FC">
      <w:pPr>
        <w:pStyle w:val="Body"/>
        <w:spacing w:after="160"/>
        <w:rPr>
          <w:rFonts w:ascii="Arial" w:eastAsia="Arial" w:hAnsi="Arial" w:cs="Arial"/>
          <w:u w:color="000000"/>
        </w:rPr>
      </w:pPr>
      <w:r>
        <w:rPr>
          <w:rFonts w:ascii="Arial" w:hAnsi="Arial"/>
          <w:u w:color="000000"/>
          <w:lang w:val="en-US"/>
        </w:rPr>
        <w:t xml:space="preserve">Should the Board uphold the decision not to </w:t>
      </w:r>
      <w:r w:rsidR="00E926D2">
        <w:rPr>
          <w:rFonts w:ascii="Arial" w:hAnsi="Arial"/>
          <w:u w:color="000000"/>
          <w:lang w:val="en-US"/>
        </w:rPr>
        <w:t>enroll</w:t>
      </w:r>
      <w:r>
        <w:rPr>
          <w:rFonts w:ascii="Arial" w:hAnsi="Arial"/>
          <w:u w:color="000000"/>
          <w:lang w:val="en-US"/>
        </w:rPr>
        <w:t xml:space="preserve"> the pupil in the school a parent may appeal this decision beyond the Board to the Department of Education and Skills (termed a “</w:t>
      </w:r>
      <w:r>
        <w:rPr>
          <w:rFonts w:ascii="Arial" w:hAnsi="Arial"/>
          <w:u w:color="000000"/>
          <w:lang w:val="fr-FR"/>
        </w:rPr>
        <w:t>section 29</w:t>
      </w:r>
      <w:r>
        <w:rPr>
          <w:rFonts w:ascii="Arial" w:hAnsi="Arial"/>
          <w:u w:color="000000"/>
          <w:lang w:val="en-US"/>
        </w:rPr>
        <w:t>” appeal).</w:t>
      </w:r>
    </w:p>
    <w:p w14:paraId="2974C1A1" w14:textId="77777777" w:rsidR="004C5136" w:rsidRDefault="000370FC">
      <w:pPr>
        <w:pStyle w:val="Body"/>
        <w:spacing w:after="160"/>
        <w:rPr>
          <w:rFonts w:ascii="Arial" w:eastAsia="Arial" w:hAnsi="Arial" w:cs="Arial"/>
          <w:u w:color="000000"/>
        </w:rPr>
      </w:pPr>
      <w:r>
        <w:rPr>
          <w:rFonts w:ascii="Arial" w:hAnsi="Arial"/>
          <w:u w:color="000000"/>
          <w:lang w:val="en-US"/>
        </w:rPr>
        <w:t xml:space="preserve">Where an applicant has been refused admission due to the school being oversubscribed, the applicant </w:t>
      </w:r>
      <w:r>
        <w:rPr>
          <w:rFonts w:ascii="Arial" w:hAnsi="Arial"/>
          <w:b/>
          <w:bCs/>
          <w:u w:val="single" w:color="000000"/>
          <w:lang w:val="en-US"/>
        </w:rPr>
        <w:t>must request a review</w:t>
      </w:r>
      <w:r>
        <w:rPr>
          <w:rFonts w:ascii="Arial" w:hAnsi="Arial"/>
          <w:u w:color="000000"/>
          <w:lang w:val="en-US"/>
        </w:rPr>
        <w:t xml:space="preserve"> of that decision by the board of management prior to making an appeal under section 29 of the Education Act 1998.</w:t>
      </w:r>
    </w:p>
    <w:p w14:paraId="18F6449A" w14:textId="77777777" w:rsidR="004C5136" w:rsidRDefault="000370FC">
      <w:pPr>
        <w:pStyle w:val="Body"/>
        <w:spacing w:after="160"/>
        <w:rPr>
          <w:rFonts w:ascii="Arial" w:eastAsia="Arial" w:hAnsi="Arial" w:cs="Arial"/>
          <w:u w:color="000000"/>
        </w:rPr>
      </w:pPr>
      <w:r>
        <w:rPr>
          <w:rFonts w:ascii="Arial" w:hAnsi="Arial"/>
          <w:u w:color="000000"/>
          <w:lang w:val="en-US"/>
        </w:rPr>
        <w:t xml:space="preserve">Where an applicant has been refused admission due to a reason other than the school being oversubscribed, the applicant </w:t>
      </w:r>
      <w:r>
        <w:rPr>
          <w:rFonts w:ascii="Arial" w:hAnsi="Arial"/>
          <w:b/>
          <w:bCs/>
          <w:u w:val="single" w:color="000000"/>
          <w:lang w:val="en-US"/>
        </w:rPr>
        <w:t>may request a review</w:t>
      </w:r>
      <w:r>
        <w:rPr>
          <w:rFonts w:ascii="Arial" w:hAnsi="Arial"/>
          <w:u w:color="000000"/>
          <w:lang w:val="en-US"/>
        </w:rPr>
        <w:t xml:space="preserve"> of that decision by the board of management prior to making an appeal under section 29 of the Education Act 1998.   </w:t>
      </w:r>
    </w:p>
    <w:p w14:paraId="44FB30F8" w14:textId="77777777" w:rsidR="004C5136" w:rsidRDefault="004C5136">
      <w:pPr>
        <w:pStyle w:val="Default"/>
        <w:spacing w:before="0"/>
        <w:rPr>
          <w:rFonts w:ascii="Calibri" w:eastAsia="Calibri" w:hAnsi="Calibri" w:cs="Calibri"/>
          <w:sz w:val="22"/>
          <w:szCs w:val="22"/>
          <w:u w:color="000000"/>
          <w:lang w:val="en-US"/>
        </w:rPr>
      </w:pPr>
    </w:p>
    <w:p w14:paraId="0560C508" w14:textId="77777777" w:rsidR="004C5136" w:rsidRDefault="000370FC">
      <w:pPr>
        <w:pStyle w:val="Default"/>
        <w:spacing w:before="0" w:after="240"/>
        <w:rPr>
          <w:rFonts w:ascii="Arial" w:eastAsia="Arial" w:hAnsi="Arial" w:cs="Arial"/>
          <w:b/>
          <w:bCs/>
          <w:sz w:val="22"/>
          <w:szCs w:val="22"/>
          <w:u w:val="single" w:color="000000"/>
          <w:lang w:val="en-US"/>
        </w:rPr>
      </w:pPr>
      <w:r>
        <w:rPr>
          <w:rFonts w:ascii="Arial" w:hAnsi="Arial"/>
          <w:b/>
          <w:bCs/>
          <w:sz w:val="22"/>
          <w:szCs w:val="22"/>
          <w:u w:val="single" w:color="000000"/>
          <w:lang w:val="en-US"/>
        </w:rPr>
        <w:lastRenderedPageBreak/>
        <w:t>Right of appeal</w:t>
      </w:r>
    </w:p>
    <w:p w14:paraId="296491FD" w14:textId="3A9C6A26" w:rsidR="004C5136" w:rsidRDefault="000370FC">
      <w:pPr>
        <w:pStyle w:val="Body"/>
        <w:spacing w:after="160"/>
        <w:rPr>
          <w:rFonts w:ascii="Arial" w:eastAsia="Arial" w:hAnsi="Arial" w:cs="Arial"/>
          <w:u w:color="000000"/>
        </w:rPr>
      </w:pPr>
      <w:r>
        <w:rPr>
          <w:rFonts w:ascii="Arial" w:hAnsi="Arial"/>
          <w:u w:color="000000"/>
          <w:lang w:val="en-US"/>
        </w:rPr>
        <w:t xml:space="preserve">Under Section 29 of the Education Act 1998, the </w:t>
      </w:r>
      <w:r w:rsidR="00E926D2">
        <w:rPr>
          <w:rFonts w:ascii="Arial" w:hAnsi="Arial"/>
          <w:u w:color="000000"/>
          <w:lang w:val="en-US"/>
        </w:rPr>
        <w:t>student parents</w:t>
      </w:r>
      <w:r w:rsidR="001D43F4">
        <w:rPr>
          <w:rFonts w:ascii="Arial" w:hAnsi="Arial"/>
          <w:u w:color="000000"/>
          <w:lang w:val="en-US"/>
        </w:rPr>
        <w:t xml:space="preserve"> </w:t>
      </w:r>
      <w:r>
        <w:rPr>
          <w:rFonts w:ascii="Arial" w:hAnsi="Arial"/>
          <w:u w:color="000000"/>
          <w:lang w:val="en-US"/>
        </w:rPr>
        <w:t>may appeal a decision of th</w:t>
      </w:r>
      <w:r w:rsidR="001D43F4">
        <w:rPr>
          <w:rFonts w:ascii="Arial" w:hAnsi="Arial"/>
          <w:u w:color="000000"/>
          <w:lang w:val="en-US"/>
        </w:rPr>
        <w:t>is school to refuse admission.</w:t>
      </w:r>
    </w:p>
    <w:p w14:paraId="0294DEB7" w14:textId="77777777" w:rsidR="004C5136" w:rsidRDefault="000370FC">
      <w:pPr>
        <w:pStyle w:val="Body"/>
        <w:spacing w:after="160"/>
        <w:rPr>
          <w:rFonts w:ascii="Arial" w:eastAsia="Arial" w:hAnsi="Arial" w:cs="Arial"/>
          <w:u w:color="000000"/>
        </w:rPr>
      </w:pPr>
      <w:r>
        <w:rPr>
          <w:rFonts w:ascii="Arial" w:hAnsi="Arial"/>
          <w:u w:color="000000"/>
          <w:lang w:val="en-US"/>
        </w:rPr>
        <w:t>An appeal may be made under Section 29 (1)(c)(</w:t>
      </w:r>
      <w:proofErr w:type="spellStart"/>
      <w:r>
        <w:rPr>
          <w:rFonts w:ascii="Arial" w:hAnsi="Arial"/>
          <w:u w:color="000000"/>
          <w:lang w:val="en-US"/>
        </w:rPr>
        <w:t>i</w:t>
      </w:r>
      <w:proofErr w:type="spellEnd"/>
      <w:r>
        <w:rPr>
          <w:rFonts w:ascii="Arial" w:hAnsi="Arial"/>
          <w:u w:color="000000"/>
          <w:lang w:val="en-US"/>
        </w:rPr>
        <w:t>) of the Education Act 1998 where the refusal to admit was due to the school being oversubscribed.</w:t>
      </w:r>
    </w:p>
    <w:p w14:paraId="0B91C713" w14:textId="77777777" w:rsidR="004C5136" w:rsidRDefault="000370FC">
      <w:pPr>
        <w:pStyle w:val="Body"/>
        <w:spacing w:after="160"/>
        <w:rPr>
          <w:rFonts w:ascii="Arial" w:eastAsia="Arial" w:hAnsi="Arial" w:cs="Arial"/>
          <w:u w:color="000000"/>
        </w:rPr>
      </w:pPr>
      <w:r>
        <w:rPr>
          <w:rFonts w:ascii="Arial" w:hAnsi="Arial"/>
          <w:u w:color="000000"/>
          <w:lang w:val="en-US"/>
        </w:rPr>
        <w:t xml:space="preserve">An appeal may be made under Section 29 (1)(c)(ii) of the Education Act 1998 where the refusal to admit was </w:t>
      </w:r>
      <w:proofErr w:type="gramStart"/>
      <w:r>
        <w:rPr>
          <w:rFonts w:ascii="Arial" w:hAnsi="Arial"/>
          <w:u w:color="000000"/>
          <w:lang w:val="en-US"/>
        </w:rPr>
        <w:t>due</w:t>
      </w:r>
      <w:proofErr w:type="gramEnd"/>
      <w:r>
        <w:rPr>
          <w:rFonts w:ascii="Arial" w:hAnsi="Arial"/>
          <w:u w:color="000000"/>
          <w:lang w:val="en-US"/>
        </w:rPr>
        <w:t xml:space="preserve"> a reason other than the school being oversubscribed.</w:t>
      </w:r>
    </w:p>
    <w:p w14:paraId="430F5444" w14:textId="77777777" w:rsidR="004C5136" w:rsidRDefault="000370FC">
      <w:pPr>
        <w:pStyle w:val="Body"/>
        <w:spacing w:after="160"/>
        <w:rPr>
          <w:rFonts w:ascii="Arial" w:eastAsia="Arial" w:hAnsi="Arial" w:cs="Arial"/>
          <w:u w:color="000000"/>
        </w:rPr>
      </w:pPr>
      <w:r>
        <w:rPr>
          <w:rFonts w:ascii="Arial" w:hAnsi="Arial"/>
          <w:u w:color="000000"/>
          <w:lang w:val="en-US"/>
        </w:rPr>
        <w:t>Appeals under Section 29 of the Education Act 1998 will be considered and determined by an independent appeals committee appointed by the Minister for Education and Skills.    </w:t>
      </w:r>
    </w:p>
    <w:p w14:paraId="397C6E05" w14:textId="77777777" w:rsidR="004C5136" w:rsidRDefault="000370FC">
      <w:pPr>
        <w:pStyle w:val="Body"/>
        <w:spacing w:after="160"/>
        <w:rPr>
          <w:rFonts w:hint="eastAsia"/>
        </w:rPr>
      </w:pPr>
      <w:r w:rsidRPr="5AEFEA0D">
        <w:rPr>
          <w:rFonts w:ascii="Arial" w:hAnsi="Arial"/>
          <w:lang w:val="en-US"/>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14:paraId="6B6DD149" w14:textId="44912F89" w:rsidR="5AEFEA0D" w:rsidRDefault="5AEFEA0D" w:rsidP="5AEFEA0D">
      <w:pPr>
        <w:pStyle w:val="Body"/>
        <w:spacing w:after="160"/>
        <w:rPr>
          <w:rFonts w:ascii="Arial" w:hAnsi="Arial"/>
          <w:lang w:val="en-US"/>
        </w:rPr>
      </w:pPr>
    </w:p>
    <w:p w14:paraId="3223EFE4" w14:textId="515B08E1" w:rsidR="5AEFEA0D" w:rsidRDefault="5AEFEA0D" w:rsidP="5AEFEA0D">
      <w:pPr>
        <w:pStyle w:val="Body"/>
        <w:spacing w:after="160"/>
        <w:rPr>
          <w:rFonts w:ascii="Arial" w:hAnsi="Arial"/>
          <w:lang w:val="en-US"/>
        </w:rPr>
      </w:pPr>
    </w:p>
    <w:p w14:paraId="1D5106F5" w14:textId="11B0F20C" w:rsidR="379832A6" w:rsidRDefault="379832A6" w:rsidP="5AEFEA0D">
      <w:pPr>
        <w:pStyle w:val="Default"/>
        <w:ind w:left="360" w:right="-680" w:hanging="360"/>
        <w:rPr>
          <w:rFonts w:ascii="Arial" w:eastAsia="Arial" w:hAnsi="Arial" w:cs="Arial"/>
          <w:color w:val="000000" w:themeColor="text1"/>
          <w:sz w:val="22"/>
          <w:szCs w:val="22"/>
          <w:lang w:val="en-US"/>
        </w:rPr>
      </w:pPr>
      <w:r w:rsidRPr="5AEFEA0D">
        <w:rPr>
          <w:rFonts w:ascii="Arial" w:eastAsia="Arial" w:hAnsi="Arial" w:cs="Arial"/>
          <w:color w:val="000000" w:themeColor="text1"/>
          <w:sz w:val="22"/>
          <w:szCs w:val="22"/>
          <w:lang w:val="en-GB"/>
        </w:rPr>
        <w:t>Signed: ____________________________      Signed: ___________________________</w:t>
      </w:r>
    </w:p>
    <w:p w14:paraId="3083FEB2" w14:textId="43E64386" w:rsidR="379832A6" w:rsidRDefault="379832A6" w:rsidP="5AEFEA0D">
      <w:pPr>
        <w:pStyle w:val="Default"/>
        <w:ind w:left="360" w:right="-680" w:hanging="360"/>
        <w:rPr>
          <w:rFonts w:ascii="Arial" w:eastAsia="Arial" w:hAnsi="Arial" w:cs="Arial"/>
          <w:color w:val="000000" w:themeColor="text1"/>
          <w:sz w:val="22"/>
          <w:szCs w:val="22"/>
          <w:lang w:val="en-US"/>
        </w:rPr>
      </w:pPr>
      <w:r w:rsidRPr="5AEFEA0D">
        <w:rPr>
          <w:rFonts w:ascii="Arial" w:eastAsia="Arial" w:hAnsi="Arial" w:cs="Arial"/>
          <w:color w:val="000000" w:themeColor="text1"/>
          <w:sz w:val="22"/>
          <w:szCs w:val="22"/>
          <w:lang w:val="en-GB"/>
        </w:rPr>
        <w:t xml:space="preserve">      (Chairperson of Board of </w:t>
      </w:r>
      <w:proofErr w:type="gramStart"/>
      <w:r w:rsidR="00E926D2" w:rsidRPr="5AEFEA0D">
        <w:rPr>
          <w:rFonts w:ascii="Arial" w:eastAsia="Arial" w:hAnsi="Arial" w:cs="Arial"/>
          <w:color w:val="000000" w:themeColor="text1"/>
          <w:sz w:val="22"/>
          <w:szCs w:val="22"/>
          <w:lang w:val="en-GB"/>
        </w:rPr>
        <w:t xml:space="preserve">Management)  </w:t>
      </w:r>
      <w:r w:rsidRPr="5AEFEA0D">
        <w:rPr>
          <w:rFonts w:ascii="Arial" w:eastAsia="Arial" w:hAnsi="Arial" w:cs="Arial"/>
          <w:color w:val="000000" w:themeColor="text1"/>
          <w:sz w:val="22"/>
          <w:szCs w:val="22"/>
          <w:lang w:val="en-GB"/>
        </w:rPr>
        <w:t xml:space="preserve"> </w:t>
      </w:r>
      <w:proofErr w:type="gramEnd"/>
      <w:r w:rsidRPr="5AEFEA0D">
        <w:rPr>
          <w:rFonts w:ascii="Arial" w:eastAsia="Arial" w:hAnsi="Arial" w:cs="Arial"/>
          <w:color w:val="000000" w:themeColor="text1"/>
          <w:sz w:val="22"/>
          <w:szCs w:val="22"/>
          <w:lang w:val="en-GB"/>
        </w:rPr>
        <w:t xml:space="preserve">                (Principal)</w:t>
      </w:r>
    </w:p>
    <w:p w14:paraId="2745AC55" w14:textId="79166053" w:rsidR="5AEFEA0D" w:rsidRDefault="5AEFEA0D" w:rsidP="5AEFEA0D">
      <w:pPr>
        <w:ind w:left="360" w:right="-680" w:hanging="360"/>
        <w:rPr>
          <w:rFonts w:ascii="Arial" w:eastAsia="Arial" w:hAnsi="Arial" w:cs="Arial"/>
          <w:color w:val="000000" w:themeColor="text1"/>
          <w:sz w:val="22"/>
          <w:szCs w:val="22"/>
        </w:rPr>
      </w:pPr>
    </w:p>
    <w:p w14:paraId="6CCC6F3E" w14:textId="5C7BE340" w:rsidR="379832A6" w:rsidRDefault="379832A6" w:rsidP="5AEFEA0D">
      <w:pPr>
        <w:pStyle w:val="Default"/>
        <w:ind w:left="360" w:right="-680" w:hanging="360"/>
        <w:rPr>
          <w:rFonts w:ascii="Arial" w:eastAsia="Arial" w:hAnsi="Arial" w:cs="Arial"/>
          <w:color w:val="000000" w:themeColor="text1"/>
          <w:sz w:val="22"/>
          <w:szCs w:val="22"/>
          <w:lang w:val="en-US"/>
        </w:rPr>
      </w:pPr>
      <w:r w:rsidRPr="5AEFEA0D">
        <w:rPr>
          <w:rFonts w:ascii="Arial" w:eastAsia="Arial" w:hAnsi="Arial" w:cs="Arial"/>
          <w:color w:val="000000" w:themeColor="text1"/>
          <w:sz w:val="22"/>
          <w:szCs w:val="22"/>
          <w:lang w:val="en-GB"/>
        </w:rPr>
        <w:t>Date: ______________                                        Date: __________________</w:t>
      </w:r>
    </w:p>
    <w:p w14:paraId="02123E31" w14:textId="0C08DA98" w:rsidR="5AEFEA0D" w:rsidRDefault="5AEFEA0D" w:rsidP="5AEFEA0D">
      <w:pPr>
        <w:ind w:left="360" w:right="-680" w:hanging="360"/>
        <w:rPr>
          <w:rFonts w:ascii="Arial" w:eastAsia="Arial" w:hAnsi="Arial" w:cs="Arial"/>
          <w:color w:val="000000" w:themeColor="text1"/>
          <w:sz w:val="22"/>
          <w:szCs w:val="22"/>
        </w:rPr>
      </w:pPr>
    </w:p>
    <w:p w14:paraId="5AB6E456" w14:textId="0803689B" w:rsidR="5AEFEA0D" w:rsidRDefault="5AEFEA0D" w:rsidP="5AEFEA0D">
      <w:pPr>
        <w:ind w:right="-680"/>
        <w:rPr>
          <w:rFonts w:ascii="Arial" w:eastAsia="Arial" w:hAnsi="Arial" w:cs="Arial"/>
          <w:color w:val="000000" w:themeColor="text1"/>
          <w:sz w:val="22"/>
          <w:szCs w:val="22"/>
        </w:rPr>
      </w:pPr>
    </w:p>
    <w:p w14:paraId="4EDEEB45" w14:textId="5A51E84F" w:rsidR="379832A6" w:rsidRDefault="379832A6" w:rsidP="5AEFEA0D">
      <w:pPr>
        <w:pStyle w:val="Default"/>
        <w:ind w:left="360" w:right="-680" w:hanging="360"/>
        <w:rPr>
          <w:rFonts w:ascii="Arial" w:eastAsia="Arial" w:hAnsi="Arial" w:cs="Arial"/>
          <w:color w:val="000000" w:themeColor="text1"/>
          <w:sz w:val="22"/>
          <w:szCs w:val="22"/>
          <w:lang w:val="en-US"/>
        </w:rPr>
      </w:pPr>
      <w:r w:rsidRPr="5AEFEA0D">
        <w:rPr>
          <w:rFonts w:ascii="Arial" w:eastAsia="Arial" w:hAnsi="Arial" w:cs="Arial"/>
          <w:color w:val="000000" w:themeColor="text1"/>
          <w:sz w:val="22"/>
          <w:szCs w:val="22"/>
          <w:lang w:val="en-GB"/>
        </w:rPr>
        <w:t>Date of next review: _______________</w:t>
      </w:r>
    </w:p>
    <w:p w14:paraId="1C94E2D0" w14:textId="41E44B61" w:rsidR="5AEFEA0D" w:rsidRDefault="5AEFEA0D" w:rsidP="5AEFEA0D">
      <w:pPr>
        <w:pStyle w:val="Body"/>
        <w:spacing w:after="160"/>
        <w:rPr>
          <w:rFonts w:ascii="Arial" w:eastAsia="Arial" w:hAnsi="Arial" w:cs="Arial"/>
          <w:lang w:val="en-US"/>
        </w:rPr>
      </w:pPr>
    </w:p>
    <w:sectPr w:rsidR="5AEFEA0D">
      <w:headerReference w:type="default" r:id="rId10"/>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08CF8" w14:textId="77777777" w:rsidR="003F56EF" w:rsidRDefault="003F56EF">
      <w:r>
        <w:separator/>
      </w:r>
    </w:p>
  </w:endnote>
  <w:endnote w:type="continuationSeparator" w:id="0">
    <w:p w14:paraId="563417BC" w14:textId="77777777" w:rsidR="003F56EF" w:rsidRDefault="003F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E394" w14:textId="77777777" w:rsidR="00502044" w:rsidRDefault="005020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C3FD6" w14:textId="77777777" w:rsidR="003F56EF" w:rsidRDefault="003F56EF">
      <w:r>
        <w:separator/>
      </w:r>
    </w:p>
  </w:footnote>
  <w:footnote w:type="continuationSeparator" w:id="0">
    <w:p w14:paraId="7B45FCE3" w14:textId="77777777" w:rsidR="003F56EF" w:rsidRDefault="003F5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542E" w14:textId="77777777" w:rsidR="00502044" w:rsidRDefault="005020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EB7"/>
    <w:multiLevelType w:val="hybridMultilevel"/>
    <w:tmpl w:val="57E43560"/>
    <w:lvl w:ilvl="0" w:tplc="24A07928">
      <w:start w:val="1"/>
      <w:numFmt w:val="lowerLetter"/>
      <w:lvlText w:val="(%1)"/>
      <w:lvlJc w:val="left"/>
      <w:pPr>
        <w:ind w:left="720" w:hanging="29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2C40808">
      <w:start w:val="1"/>
      <w:numFmt w:val="lowerLetter"/>
      <w:lvlText w:val="%2."/>
      <w:lvlJc w:val="left"/>
      <w:pPr>
        <w:ind w:left="1440" w:hanging="29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0C44366">
      <w:start w:val="1"/>
      <w:numFmt w:val="lowerRoman"/>
      <w:lvlText w:val="%3."/>
      <w:lvlJc w:val="left"/>
      <w:pPr>
        <w:ind w:left="2160" w:hanging="2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17C294C">
      <w:start w:val="1"/>
      <w:numFmt w:val="decimal"/>
      <w:lvlText w:val="%4."/>
      <w:lvlJc w:val="left"/>
      <w:pPr>
        <w:ind w:left="2880" w:hanging="29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C0AE44E">
      <w:start w:val="1"/>
      <w:numFmt w:val="lowerLetter"/>
      <w:lvlText w:val="%5."/>
      <w:lvlJc w:val="left"/>
      <w:pPr>
        <w:ind w:left="3600" w:hanging="29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70059CE">
      <w:start w:val="1"/>
      <w:numFmt w:val="lowerRoman"/>
      <w:lvlText w:val="%6."/>
      <w:lvlJc w:val="left"/>
      <w:pPr>
        <w:ind w:left="4320" w:hanging="2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DCC1EAC">
      <w:start w:val="1"/>
      <w:numFmt w:val="decimal"/>
      <w:lvlText w:val="%7."/>
      <w:lvlJc w:val="left"/>
      <w:pPr>
        <w:ind w:left="5040" w:hanging="29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92E2766">
      <w:start w:val="1"/>
      <w:numFmt w:val="lowerLetter"/>
      <w:lvlText w:val="%8."/>
      <w:lvlJc w:val="left"/>
      <w:pPr>
        <w:ind w:left="5760" w:hanging="29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0CA61D2">
      <w:start w:val="1"/>
      <w:numFmt w:val="lowerRoman"/>
      <w:lvlText w:val="%9."/>
      <w:lvlJc w:val="left"/>
      <w:pPr>
        <w:ind w:left="6480" w:hanging="23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12E52070"/>
    <w:multiLevelType w:val="hybridMultilevel"/>
    <w:tmpl w:val="2EDAE5FA"/>
    <w:lvl w:ilvl="0" w:tplc="7632F15E">
      <w:start w:val="9"/>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69E63CA"/>
    <w:multiLevelType w:val="hybridMultilevel"/>
    <w:tmpl w:val="1B18C270"/>
    <w:styleLink w:val="ImportedStyle8"/>
    <w:lvl w:ilvl="0" w:tplc="E8187FD6">
      <w:start w:val="1"/>
      <w:numFmt w:val="lowerRoman"/>
      <w:lvlText w:val="(%1)"/>
      <w:lvlJc w:val="left"/>
      <w:pPr>
        <w:ind w:left="851" w:hanging="491"/>
      </w:pPr>
      <w:rPr>
        <w:rFonts w:hAnsi="Arial Unicode MS"/>
        <w:caps w:val="0"/>
        <w:smallCaps w:val="0"/>
        <w:strike w:val="0"/>
        <w:dstrike w:val="0"/>
        <w:outline w:val="0"/>
        <w:emboss w:val="0"/>
        <w:imprint w:val="0"/>
        <w:spacing w:val="0"/>
        <w:w w:val="100"/>
        <w:kern w:val="0"/>
        <w:position w:val="0"/>
        <w:highlight w:val="none"/>
        <w:vertAlign w:val="baseline"/>
      </w:rPr>
    </w:lvl>
    <w:lvl w:ilvl="1" w:tplc="9A6A7AEA">
      <w:start w:val="1"/>
      <w:numFmt w:val="lowerLetter"/>
      <w:suff w:val="nothing"/>
      <w:lvlText w:val="%2."/>
      <w:lvlJc w:val="left"/>
      <w:pPr>
        <w:ind w:left="1211" w:hanging="131"/>
      </w:pPr>
      <w:rPr>
        <w:rFonts w:hAnsi="Arial Unicode MS"/>
        <w:caps w:val="0"/>
        <w:smallCaps w:val="0"/>
        <w:strike w:val="0"/>
        <w:dstrike w:val="0"/>
        <w:outline w:val="0"/>
        <w:emboss w:val="0"/>
        <w:imprint w:val="0"/>
        <w:spacing w:val="0"/>
        <w:w w:val="100"/>
        <w:kern w:val="0"/>
        <w:position w:val="0"/>
        <w:highlight w:val="none"/>
        <w:vertAlign w:val="baseline"/>
      </w:rPr>
    </w:lvl>
    <w:lvl w:ilvl="2" w:tplc="D2B8605E">
      <w:start w:val="1"/>
      <w:numFmt w:val="lowerRoman"/>
      <w:lvlText w:val="%3."/>
      <w:lvlJc w:val="left"/>
      <w:pPr>
        <w:ind w:left="1931"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9886694">
      <w:start w:val="1"/>
      <w:numFmt w:val="decimal"/>
      <w:suff w:val="nothing"/>
      <w:lvlText w:val="%4."/>
      <w:lvlJc w:val="left"/>
      <w:pPr>
        <w:ind w:left="2651" w:hanging="131"/>
      </w:pPr>
      <w:rPr>
        <w:rFonts w:hAnsi="Arial Unicode MS"/>
        <w:caps w:val="0"/>
        <w:smallCaps w:val="0"/>
        <w:strike w:val="0"/>
        <w:dstrike w:val="0"/>
        <w:outline w:val="0"/>
        <w:emboss w:val="0"/>
        <w:imprint w:val="0"/>
        <w:spacing w:val="0"/>
        <w:w w:val="100"/>
        <w:kern w:val="0"/>
        <w:position w:val="0"/>
        <w:highlight w:val="none"/>
        <w:vertAlign w:val="baseline"/>
      </w:rPr>
    </w:lvl>
    <w:lvl w:ilvl="4" w:tplc="A4F8281C">
      <w:start w:val="1"/>
      <w:numFmt w:val="lowerLetter"/>
      <w:suff w:val="nothing"/>
      <w:lvlText w:val="%5."/>
      <w:lvlJc w:val="left"/>
      <w:pPr>
        <w:ind w:left="3371" w:hanging="131"/>
      </w:pPr>
      <w:rPr>
        <w:rFonts w:hAnsi="Arial Unicode MS"/>
        <w:caps w:val="0"/>
        <w:smallCaps w:val="0"/>
        <w:strike w:val="0"/>
        <w:dstrike w:val="0"/>
        <w:outline w:val="0"/>
        <w:emboss w:val="0"/>
        <w:imprint w:val="0"/>
        <w:spacing w:val="0"/>
        <w:w w:val="100"/>
        <w:kern w:val="0"/>
        <w:position w:val="0"/>
        <w:highlight w:val="none"/>
        <w:vertAlign w:val="baseline"/>
      </w:rPr>
    </w:lvl>
    <w:lvl w:ilvl="5" w:tplc="005C0A0A">
      <w:start w:val="1"/>
      <w:numFmt w:val="lowerRoman"/>
      <w:lvlText w:val="%6."/>
      <w:lvlJc w:val="left"/>
      <w:pPr>
        <w:ind w:left="4091"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540347E">
      <w:start w:val="1"/>
      <w:numFmt w:val="decimal"/>
      <w:suff w:val="nothing"/>
      <w:lvlText w:val="%7."/>
      <w:lvlJc w:val="left"/>
      <w:pPr>
        <w:ind w:left="4811" w:hanging="131"/>
      </w:pPr>
      <w:rPr>
        <w:rFonts w:hAnsi="Arial Unicode MS"/>
        <w:caps w:val="0"/>
        <w:smallCaps w:val="0"/>
        <w:strike w:val="0"/>
        <w:dstrike w:val="0"/>
        <w:outline w:val="0"/>
        <w:emboss w:val="0"/>
        <w:imprint w:val="0"/>
        <w:spacing w:val="0"/>
        <w:w w:val="100"/>
        <w:kern w:val="0"/>
        <w:position w:val="0"/>
        <w:highlight w:val="none"/>
        <w:vertAlign w:val="baseline"/>
      </w:rPr>
    </w:lvl>
    <w:lvl w:ilvl="7" w:tplc="2A36C328">
      <w:start w:val="1"/>
      <w:numFmt w:val="lowerLetter"/>
      <w:suff w:val="nothing"/>
      <w:lvlText w:val="%8."/>
      <w:lvlJc w:val="left"/>
      <w:pPr>
        <w:ind w:left="5531" w:hanging="131"/>
      </w:pPr>
      <w:rPr>
        <w:rFonts w:hAnsi="Arial Unicode MS"/>
        <w:caps w:val="0"/>
        <w:smallCaps w:val="0"/>
        <w:strike w:val="0"/>
        <w:dstrike w:val="0"/>
        <w:outline w:val="0"/>
        <w:emboss w:val="0"/>
        <w:imprint w:val="0"/>
        <w:spacing w:val="0"/>
        <w:w w:val="100"/>
        <w:kern w:val="0"/>
        <w:position w:val="0"/>
        <w:highlight w:val="none"/>
        <w:vertAlign w:val="baseline"/>
      </w:rPr>
    </w:lvl>
    <w:lvl w:ilvl="8" w:tplc="7B0E56A6">
      <w:start w:val="1"/>
      <w:numFmt w:val="lowerRoman"/>
      <w:lvlText w:val="%9."/>
      <w:lvlJc w:val="left"/>
      <w:pPr>
        <w:ind w:left="6251"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CEC513F"/>
    <w:multiLevelType w:val="hybridMultilevel"/>
    <w:tmpl w:val="2F20248E"/>
    <w:lvl w:ilvl="0" w:tplc="AAE230B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96F6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07E18A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AFC81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74F8A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3E4AA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3BCD91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4FCE31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3F4B72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4EA6F4C"/>
    <w:multiLevelType w:val="hybridMultilevel"/>
    <w:tmpl w:val="E7E2843C"/>
    <w:styleLink w:val="ImportedStyle9"/>
    <w:lvl w:ilvl="0" w:tplc="50FC64FC">
      <w:start w:val="1"/>
      <w:numFmt w:val="lowerLetter"/>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EC28C4">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8E7B9A">
      <w:start w:val="1"/>
      <w:numFmt w:val="lowerRoman"/>
      <w:lvlText w:val="%3."/>
      <w:lvlJc w:val="left"/>
      <w:pPr>
        <w:ind w:left="1866"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2C5A0730">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9E85796">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54ECE4">
      <w:start w:val="1"/>
      <w:numFmt w:val="lowerRoman"/>
      <w:lvlText w:val="%6."/>
      <w:lvlJc w:val="left"/>
      <w:pPr>
        <w:ind w:left="4026"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196A152">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EE4D404">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2E4FEA">
      <w:start w:val="1"/>
      <w:numFmt w:val="lowerRoman"/>
      <w:lvlText w:val="%9."/>
      <w:lvlJc w:val="left"/>
      <w:pPr>
        <w:ind w:left="6186"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52E2000"/>
    <w:multiLevelType w:val="hybridMultilevel"/>
    <w:tmpl w:val="B5E245B8"/>
    <w:lvl w:ilvl="0" w:tplc="D49ACF1E">
      <w:start w:val="17"/>
      <w:numFmt w:val="decimal"/>
      <w:lvlText w:val="%1."/>
      <w:lvlJc w:val="left"/>
      <w:pPr>
        <w:ind w:left="426" w:hanging="426"/>
      </w:pPr>
      <w:rPr>
        <w:rFonts w:hAnsi="Arial Unicode MS" w:hint="default"/>
        <w:b/>
        <w:bCs/>
        <w:caps w:val="0"/>
        <w:smallCaps w:val="0"/>
        <w:strike w:val="0"/>
        <w:dstrike w:val="0"/>
        <w:outline w:val="0"/>
        <w:emboss w:val="0"/>
        <w:imprint w:val="0"/>
        <w:spacing w:val="0"/>
        <w:w w:val="100"/>
        <w:kern w:val="0"/>
        <w:position w:val="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5980296"/>
    <w:multiLevelType w:val="hybridMultilevel"/>
    <w:tmpl w:val="06A648E4"/>
    <w:numStyleLink w:val="ImportedStyle7"/>
  </w:abstractNum>
  <w:abstractNum w:abstractNumId="7" w15:restartNumberingAfterBreak="0">
    <w:nsid w:val="26B06812"/>
    <w:multiLevelType w:val="hybridMultilevel"/>
    <w:tmpl w:val="94FCF642"/>
    <w:styleLink w:val="ImportedStyle3"/>
    <w:lvl w:ilvl="0" w:tplc="C960FBB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5A7788">
      <w:start w:val="1"/>
      <w:numFmt w:val="upperRoman"/>
      <w:lvlText w:val="(%2)"/>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2104F0F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E76B2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18A9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C28A8D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F3E7C0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0022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3858F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A2F7D08"/>
    <w:multiLevelType w:val="hybridMultilevel"/>
    <w:tmpl w:val="C7D6ED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DA5BD6E"/>
    <w:multiLevelType w:val="hybridMultilevel"/>
    <w:tmpl w:val="C3BC9088"/>
    <w:lvl w:ilvl="0" w:tplc="3B8A6BEA">
      <w:start w:val="1"/>
      <w:numFmt w:val="decimal"/>
      <w:lvlText w:val="%1."/>
      <w:lvlJc w:val="left"/>
      <w:pPr>
        <w:ind w:left="720" w:hanging="360"/>
      </w:pPr>
    </w:lvl>
    <w:lvl w:ilvl="1" w:tplc="72FA5752">
      <w:start w:val="1"/>
      <w:numFmt w:val="lowerLetter"/>
      <w:lvlText w:val="%2."/>
      <w:lvlJc w:val="left"/>
      <w:pPr>
        <w:ind w:left="1440" w:hanging="360"/>
      </w:pPr>
    </w:lvl>
    <w:lvl w:ilvl="2" w:tplc="48A2BE38">
      <w:start w:val="1"/>
      <w:numFmt w:val="lowerRoman"/>
      <w:lvlText w:val="%3."/>
      <w:lvlJc w:val="right"/>
      <w:pPr>
        <w:ind w:left="2160" w:hanging="180"/>
      </w:pPr>
    </w:lvl>
    <w:lvl w:ilvl="3" w:tplc="1A907F4C">
      <w:start w:val="1"/>
      <w:numFmt w:val="decimal"/>
      <w:lvlText w:val="%4."/>
      <w:lvlJc w:val="left"/>
      <w:pPr>
        <w:ind w:left="2880" w:hanging="360"/>
      </w:pPr>
    </w:lvl>
    <w:lvl w:ilvl="4" w:tplc="0F3817DE">
      <w:start w:val="1"/>
      <w:numFmt w:val="lowerLetter"/>
      <w:lvlText w:val="%5."/>
      <w:lvlJc w:val="left"/>
      <w:pPr>
        <w:ind w:left="3600" w:hanging="360"/>
      </w:pPr>
    </w:lvl>
    <w:lvl w:ilvl="5" w:tplc="1A2A3DDA">
      <w:start w:val="1"/>
      <w:numFmt w:val="lowerRoman"/>
      <w:lvlText w:val="%6."/>
      <w:lvlJc w:val="right"/>
      <w:pPr>
        <w:ind w:left="4320" w:hanging="180"/>
      </w:pPr>
    </w:lvl>
    <w:lvl w:ilvl="6" w:tplc="4F0AA81A">
      <w:start w:val="1"/>
      <w:numFmt w:val="decimal"/>
      <w:lvlText w:val="%7."/>
      <w:lvlJc w:val="left"/>
      <w:pPr>
        <w:ind w:left="5040" w:hanging="360"/>
      </w:pPr>
    </w:lvl>
    <w:lvl w:ilvl="7" w:tplc="8F4AB44A">
      <w:start w:val="1"/>
      <w:numFmt w:val="lowerLetter"/>
      <w:lvlText w:val="%8."/>
      <w:lvlJc w:val="left"/>
      <w:pPr>
        <w:ind w:left="5760" w:hanging="360"/>
      </w:pPr>
    </w:lvl>
    <w:lvl w:ilvl="8" w:tplc="EDFA109A">
      <w:start w:val="1"/>
      <w:numFmt w:val="lowerRoman"/>
      <w:lvlText w:val="%9."/>
      <w:lvlJc w:val="right"/>
      <w:pPr>
        <w:ind w:left="6480" w:hanging="180"/>
      </w:pPr>
    </w:lvl>
  </w:abstractNum>
  <w:abstractNum w:abstractNumId="10" w15:restartNumberingAfterBreak="0">
    <w:nsid w:val="2F7A0B52"/>
    <w:multiLevelType w:val="hybridMultilevel"/>
    <w:tmpl w:val="06A648E4"/>
    <w:styleLink w:val="ImportedStyle7"/>
    <w:lvl w:ilvl="0" w:tplc="AE7EA7BE">
      <w:start w:val="1"/>
      <w:numFmt w:val="bullet"/>
      <w:lvlText w:val="·"/>
      <w:lvlJc w:val="left"/>
      <w:pPr>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15802EE">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26A14C">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60F3DE">
      <w:start w:val="1"/>
      <w:numFmt w:val="bullet"/>
      <w:lvlText w:val="·"/>
      <w:lvlJc w:val="left"/>
      <w:pPr>
        <w:ind w:left="25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0C8D76">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E6E0F0">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75468E4">
      <w:start w:val="1"/>
      <w:numFmt w:val="bullet"/>
      <w:lvlText w:val="·"/>
      <w:lvlJc w:val="left"/>
      <w:pPr>
        <w:ind w:left="47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EAE3766">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AEAD38">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D517DE1"/>
    <w:multiLevelType w:val="hybridMultilevel"/>
    <w:tmpl w:val="FB62798E"/>
    <w:styleLink w:val="ImportedStyle2"/>
    <w:lvl w:ilvl="0" w:tplc="BBBA58C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7C815E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DABBF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F4A293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028D46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2D2A40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5B02D3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A668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5EAF0F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41470FF"/>
    <w:multiLevelType w:val="hybridMultilevel"/>
    <w:tmpl w:val="637AD0AC"/>
    <w:lvl w:ilvl="0" w:tplc="F3884B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A1210B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84E6A4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71CA69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A901B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C98C03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158EA4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832D49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298927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5CA14B2"/>
    <w:multiLevelType w:val="hybridMultilevel"/>
    <w:tmpl w:val="3794751E"/>
    <w:numStyleLink w:val="ImportedStyle1"/>
  </w:abstractNum>
  <w:abstractNum w:abstractNumId="14" w15:restartNumberingAfterBreak="0">
    <w:nsid w:val="4D370113"/>
    <w:multiLevelType w:val="hybridMultilevel"/>
    <w:tmpl w:val="A83E0034"/>
    <w:lvl w:ilvl="0" w:tplc="0F08FECC">
      <w:start w:val="15"/>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15F671F"/>
    <w:multiLevelType w:val="hybridMultilevel"/>
    <w:tmpl w:val="08F26AE2"/>
    <w:lvl w:ilvl="0" w:tplc="58763954">
      <w:start w:val="9"/>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47F4E1F"/>
    <w:multiLevelType w:val="hybridMultilevel"/>
    <w:tmpl w:val="E7E2843C"/>
    <w:numStyleLink w:val="ImportedStyle9"/>
  </w:abstractNum>
  <w:abstractNum w:abstractNumId="17" w15:restartNumberingAfterBreak="0">
    <w:nsid w:val="5B00687F"/>
    <w:multiLevelType w:val="hybridMultilevel"/>
    <w:tmpl w:val="3794751E"/>
    <w:styleLink w:val="ImportedStyle1"/>
    <w:lvl w:ilvl="0" w:tplc="84E81AB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F8AEA56">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CC84070">
      <w:start w:val="1"/>
      <w:numFmt w:val="lowerRoman"/>
      <w:lvlText w:val="%3."/>
      <w:lvlJc w:val="left"/>
      <w:pPr>
        <w:ind w:left="180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8E365692">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9C0FFEC">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4286FCC">
      <w:start w:val="1"/>
      <w:numFmt w:val="lowerRoman"/>
      <w:lvlText w:val="%6."/>
      <w:lvlJc w:val="left"/>
      <w:pPr>
        <w:ind w:left="39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44EC7368">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62E48B6">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D9867B4">
      <w:start w:val="1"/>
      <w:numFmt w:val="lowerRoman"/>
      <w:lvlText w:val="%9."/>
      <w:lvlJc w:val="left"/>
      <w:pPr>
        <w:ind w:left="612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69D6E95"/>
    <w:multiLevelType w:val="hybridMultilevel"/>
    <w:tmpl w:val="1B18C270"/>
    <w:numStyleLink w:val="ImportedStyle8"/>
  </w:abstractNum>
  <w:abstractNum w:abstractNumId="19" w15:restartNumberingAfterBreak="0">
    <w:nsid w:val="69053757"/>
    <w:multiLevelType w:val="hybridMultilevel"/>
    <w:tmpl w:val="4F12E528"/>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CC227CD"/>
    <w:multiLevelType w:val="hybridMultilevel"/>
    <w:tmpl w:val="57F24EA0"/>
    <w:lvl w:ilvl="0" w:tplc="BAE44790">
      <w:start w:val="16"/>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1551FA9"/>
    <w:multiLevelType w:val="hybridMultilevel"/>
    <w:tmpl w:val="FB62798E"/>
    <w:numStyleLink w:val="ImportedStyle2"/>
  </w:abstractNum>
  <w:abstractNum w:abstractNumId="22" w15:restartNumberingAfterBreak="0">
    <w:nsid w:val="72C53B3C"/>
    <w:multiLevelType w:val="hybridMultilevel"/>
    <w:tmpl w:val="40C666D0"/>
    <w:lvl w:ilvl="0" w:tplc="E446CF6C">
      <w:start w:val="11"/>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3BD5A1B"/>
    <w:multiLevelType w:val="hybridMultilevel"/>
    <w:tmpl w:val="028C2B88"/>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4" w15:restartNumberingAfterBreak="0">
    <w:nsid w:val="79603A2E"/>
    <w:multiLevelType w:val="hybridMultilevel"/>
    <w:tmpl w:val="69DEEE5E"/>
    <w:lvl w:ilvl="0" w:tplc="773A890C">
      <w:start w:val="12"/>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ADA5F32"/>
    <w:multiLevelType w:val="hybridMultilevel"/>
    <w:tmpl w:val="94FCF642"/>
    <w:numStyleLink w:val="ImportedStyle3"/>
  </w:abstractNum>
  <w:num w:numId="1" w16cid:durableId="901520379">
    <w:abstractNumId w:val="9"/>
  </w:num>
  <w:num w:numId="2" w16cid:durableId="826168673">
    <w:abstractNumId w:val="17"/>
  </w:num>
  <w:num w:numId="3" w16cid:durableId="411589116">
    <w:abstractNumId w:val="13"/>
  </w:num>
  <w:num w:numId="4" w16cid:durableId="390151506">
    <w:abstractNumId w:val="11"/>
  </w:num>
  <w:num w:numId="5" w16cid:durableId="586160705">
    <w:abstractNumId w:val="21"/>
  </w:num>
  <w:num w:numId="6" w16cid:durableId="699009943">
    <w:abstractNumId w:val="13"/>
    <w:lvlOverride w:ilvl="0">
      <w:startOverride w:val="4"/>
    </w:lvlOverride>
  </w:num>
  <w:num w:numId="7" w16cid:durableId="238487806">
    <w:abstractNumId w:val="13"/>
    <w:lvlOverride w:ilvl="0">
      <w:startOverride w:val="5"/>
    </w:lvlOverride>
  </w:num>
  <w:num w:numId="8" w16cid:durableId="1997341604">
    <w:abstractNumId w:val="7"/>
  </w:num>
  <w:num w:numId="9" w16cid:durableId="2141027971">
    <w:abstractNumId w:val="25"/>
  </w:num>
  <w:num w:numId="10" w16cid:durableId="864902565">
    <w:abstractNumId w:val="13"/>
    <w:lvlOverride w:ilvl="0">
      <w:startOverride w:val="6"/>
    </w:lvlOverride>
  </w:num>
  <w:num w:numId="11" w16cid:durableId="959185223">
    <w:abstractNumId w:val="12"/>
  </w:num>
  <w:num w:numId="12" w16cid:durableId="1438210194">
    <w:abstractNumId w:val="3"/>
  </w:num>
  <w:num w:numId="13" w16cid:durableId="1109396036">
    <w:abstractNumId w:val="13"/>
    <w:lvlOverride w:ilvl="0">
      <w:startOverride w:val="7"/>
    </w:lvlOverride>
  </w:num>
  <w:num w:numId="14" w16cid:durableId="403454886">
    <w:abstractNumId w:val="0"/>
  </w:num>
  <w:num w:numId="15" w16cid:durableId="354573479">
    <w:abstractNumId w:val="0"/>
    <w:lvlOverride w:ilvl="0">
      <w:lvl w:ilvl="0" w:tplc="24A07928">
        <w:start w:val="1"/>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82C40808">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0C44366">
        <w:start w:val="1"/>
        <w:numFmt w:val="lowerRoman"/>
        <w:lvlText w:val="%3."/>
        <w:lvlJc w:val="left"/>
        <w:pPr>
          <w:ind w:left="216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17C294C">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8C0AE44E">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70059CE">
        <w:start w:val="1"/>
        <w:numFmt w:val="lowerRoman"/>
        <w:lvlText w:val="%6."/>
        <w:lvlJc w:val="left"/>
        <w:pPr>
          <w:ind w:left="432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CC1EAC">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2E2766">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0CA61D2">
        <w:start w:val="1"/>
        <w:numFmt w:val="lowerRoman"/>
        <w:lvlText w:val="%9."/>
        <w:lvlJc w:val="left"/>
        <w:pPr>
          <w:ind w:left="648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16cid:durableId="1602571199">
    <w:abstractNumId w:val="13"/>
    <w:lvlOverride w:ilvl="0">
      <w:startOverride w:val="8"/>
    </w:lvlOverride>
  </w:num>
  <w:num w:numId="17" w16cid:durableId="1619797078">
    <w:abstractNumId w:val="10"/>
  </w:num>
  <w:num w:numId="18" w16cid:durableId="1287539913">
    <w:abstractNumId w:val="6"/>
  </w:num>
  <w:num w:numId="19" w16cid:durableId="1519928707">
    <w:abstractNumId w:val="13"/>
    <w:lvlOverride w:ilvl="0">
      <w:startOverride w:val="9"/>
    </w:lvlOverride>
  </w:num>
  <w:num w:numId="20" w16cid:durableId="255525831">
    <w:abstractNumId w:val="2"/>
  </w:num>
  <w:num w:numId="21" w16cid:durableId="1545368771">
    <w:abstractNumId w:val="18"/>
  </w:num>
  <w:num w:numId="22" w16cid:durableId="232856160">
    <w:abstractNumId w:val="13"/>
    <w:lvlOverride w:ilvl="0">
      <w:startOverride w:val="12"/>
    </w:lvlOverride>
  </w:num>
  <w:num w:numId="23" w16cid:durableId="1560482275">
    <w:abstractNumId w:val="13"/>
    <w:lvlOverride w:ilvl="0">
      <w:startOverride w:val="16"/>
    </w:lvlOverride>
  </w:num>
  <w:num w:numId="24" w16cid:durableId="1504467718">
    <w:abstractNumId w:val="4"/>
  </w:num>
  <w:num w:numId="25" w16cid:durableId="154490741">
    <w:abstractNumId w:val="16"/>
  </w:num>
  <w:num w:numId="26" w16cid:durableId="2102676149">
    <w:abstractNumId w:val="13"/>
    <w:lvlOverride w:ilvl="0">
      <w:startOverride w:val="17"/>
    </w:lvlOverride>
  </w:num>
  <w:num w:numId="27" w16cid:durableId="1806698977">
    <w:abstractNumId w:val="13"/>
    <w:lvlOverride w:ilvl="0">
      <w:startOverride w:val="18"/>
      <w:lvl w:ilvl="0" w:tplc="D110120C">
        <w:start w:val="18"/>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5409DF0">
        <w:start w:val="1"/>
        <w:numFmt w:val="lowerLetter"/>
        <w:lvlText w:val="%2."/>
        <w:lvlJc w:val="left"/>
        <w:pPr>
          <w:ind w:left="114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354B90C">
        <w:start w:val="1"/>
        <w:numFmt w:val="lowerRoman"/>
        <w:lvlText w:val="%3."/>
        <w:lvlJc w:val="left"/>
        <w:pPr>
          <w:ind w:left="1866" w:hanging="37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2F4DEF2">
        <w:start w:val="1"/>
        <w:numFmt w:val="decimal"/>
        <w:lvlText w:val="%4."/>
        <w:lvlJc w:val="left"/>
        <w:pPr>
          <w:ind w:left="258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5CC210E">
        <w:start w:val="1"/>
        <w:numFmt w:val="lowerLetter"/>
        <w:lvlText w:val="%5."/>
        <w:lvlJc w:val="left"/>
        <w:pPr>
          <w:ind w:left="330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8EEE5FE">
        <w:start w:val="1"/>
        <w:numFmt w:val="lowerRoman"/>
        <w:lvlText w:val="%6."/>
        <w:lvlJc w:val="left"/>
        <w:pPr>
          <w:ind w:left="4026" w:hanging="37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DB21E38">
        <w:start w:val="1"/>
        <w:numFmt w:val="decimal"/>
        <w:lvlText w:val="%7."/>
        <w:lvlJc w:val="left"/>
        <w:pPr>
          <w:ind w:left="474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15A1C64">
        <w:start w:val="1"/>
        <w:numFmt w:val="lowerLetter"/>
        <w:lvlText w:val="%8."/>
        <w:lvlJc w:val="left"/>
        <w:pPr>
          <w:ind w:left="546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D646E52">
        <w:start w:val="1"/>
        <w:numFmt w:val="lowerRoman"/>
        <w:lvlText w:val="%9."/>
        <w:lvlJc w:val="left"/>
        <w:pPr>
          <w:ind w:left="6186" w:hanging="37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8" w16cid:durableId="227615161">
    <w:abstractNumId w:val="19"/>
  </w:num>
  <w:num w:numId="29" w16cid:durableId="1113330209">
    <w:abstractNumId w:val="23"/>
  </w:num>
  <w:num w:numId="30" w16cid:durableId="211313955">
    <w:abstractNumId w:val="8"/>
  </w:num>
  <w:num w:numId="31" w16cid:durableId="105195702">
    <w:abstractNumId w:val="15"/>
  </w:num>
  <w:num w:numId="32" w16cid:durableId="492722995">
    <w:abstractNumId w:val="1"/>
  </w:num>
  <w:num w:numId="33" w16cid:durableId="2022196304">
    <w:abstractNumId w:val="22"/>
  </w:num>
  <w:num w:numId="34" w16cid:durableId="1758818606">
    <w:abstractNumId w:val="24"/>
  </w:num>
  <w:num w:numId="35" w16cid:durableId="1578782025">
    <w:abstractNumId w:val="5"/>
  </w:num>
  <w:num w:numId="36" w16cid:durableId="597106866">
    <w:abstractNumId w:val="20"/>
  </w:num>
  <w:num w:numId="37" w16cid:durableId="1934264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A5EB17"/>
    <w:rsid w:val="000370FC"/>
    <w:rsid w:val="00085730"/>
    <w:rsid w:val="000D4AF8"/>
    <w:rsid w:val="001067C6"/>
    <w:rsid w:val="001D43F4"/>
    <w:rsid w:val="001F2F89"/>
    <w:rsid w:val="002C2A12"/>
    <w:rsid w:val="00334A7C"/>
    <w:rsid w:val="00382D1F"/>
    <w:rsid w:val="003F5473"/>
    <w:rsid w:val="003F56EF"/>
    <w:rsid w:val="00450455"/>
    <w:rsid w:val="004544CB"/>
    <w:rsid w:val="00496F97"/>
    <w:rsid w:val="004C5136"/>
    <w:rsid w:val="00502044"/>
    <w:rsid w:val="00536BD4"/>
    <w:rsid w:val="005B588D"/>
    <w:rsid w:val="00634DDA"/>
    <w:rsid w:val="007608C8"/>
    <w:rsid w:val="00A11705"/>
    <w:rsid w:val="00A50A0E"/>
    <w:rsid w:val="00B12769"/>
    <w:rsid w:val="00B146BA"/>
    <w:rsid w:val="00B2268E"/>
    <w:rsid w:val="00C24A42"/>
    <w:rsid w:val="00D32779"/>
    <w:rsid w:val="00E52F75"/>
    <w:rsid w:val="00E53364"/>
    <w:rsid w:val="00E926D2"/>
    <w:rsid w:val="00E957F1"/>
    <w:rsid w:val="00F6620C"/>
    <w:rsid w:val="00FD18EB"/>
    <w:rsid w:val="15733C0F"/>
    <w:rsid w:val="1B96AC4D"/>
    <w:rsid w:val="2935D5B5"/>
    <w:rsid w:val="338A0517"/>
    <w:rsid w:val="379832A6"/>
    <w:rsid w:val="430829D1"/>
    <w:rsid w:val="5AA20620"/>
    <w:rsid w:val="5AEFEA0D"/>
    <w:rsid w:val="5BD88A61"/>
    <w:rsid w:val="610BFF54"/>
    <w:rsid w:val="6451082E"/>
    <w:rsid w:val="6CA5EB17"/>
    <w:rsid w:val="76E8ED32"/>
    <w:rsid w:val="7CDA1C4F"/>
    <w:rsid w:val="7F81A7C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51280"/>
  <w15:docId w15:val="{00C641C3-C911-40C0-8486-FF47EC3FF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E" w:eastAsia="en-I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2">
    <w:name w:val="heading 2"/>
    <w:next w:val="Body0"/>
    <w:pPr>
      <w:keepNext/>
      <w:outlineLvl w:val="1"/>
    </w:pPr>
    <w:rPr>
      <w:rFonts w:ascii="Helvetica Neue" w:hAnsi="Helvetica Neue" w:cs="Arial Unicode MS"/>
      <w:b/>
      <w:bCs/>
      <w:color w:val="000000"/>
      <w:sz w:val="32"/>
      <w:szCs w:val="32"/>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Body0">
    <w:name w:val="Body0"/>
    <w:pPr>
      <w:spacing w:before="160"/>
    </w:pPr>
    <w:rPr>
      <w:rFonts w:ascii="Helvetica Neue" w:hAnsi="Helvetica Neue" w:cs="Arial Unicode MS"/>
      <w:color w:val="000000"/>
      <w:sz w:val="24"/>
      <w:szCs w:val="24"/>
      <w:lang w:val="fr-FR"/>
      <w14:textOutline w14:w="0" w14:cap="flat" w14:cmpd="sng" w14:algn="ctr">
        <w14:noFill/>
        <w14:prstDash w14:val="solid"/>
        <w14:bevel/>
      </w14:textOutline>
    </w:rPr>
  </w:style>
  <w:style w:type="numbering" w:customStyle="1" w:styleId="ImportedStyle1">
    <w:name w:val="Imported Style 1"/>
    <w:pPr>
      <w:numPr>
        <w:numId w:val="2"/>
      </w:numPr>
    </w:p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2">
    <w:name w:val="Imported Style 2"/>
    <w:pPr>
      <w:numPr>
        <w:numId w:val="4"/>
      </w:numPr>
    </w:pPr>
  </w:style>
  <w:style w:type="numbering" w:customStyle="1" w:styleId="ImportedStyle3">
    <w:name w:val="Imported Style 3"/>
    <w:pPr>
      <w:numPr>
        <w:numId w:val="8"/>
      </w:numPr>
    </w:pPr>
  </w:style>
  <w:style w:type="character" w:customStyle="1" w:styleId="Link">
    <w:name w:val="Link"/>
    <w:rPr>
      <w:u w:val="single"/>
    </w:rPr>
  </w:style>
  <w:style w:type="character" w:customStyle="1" w:styleId="Hyperlink0">
    <w:name w:val="Hyperlink.0"/>
    <w:basedOn w:val="Link"/>
    <w:rPr>
      <w:outline w:val="0"/>
      <w:color w:val="0000AA"/>
      <w:u w:val="single" w:color="0000AA"/>
    </w:rPr>
  </w:style>
  <w:style w:type="numbering" w:customStyle="1" w:styleId="ImportedStyle7">
    <w:name w:val="Imported Style 7"/>
    <w:pPr>
      <w:numPr>
        <w:numId w:val="17"/>
      </w:numPr>
    </w:pPr>
  </w:style>
  <w:style w:type="character" w:customStyle="1" w:styleId="Hyperlink1">
    <w:name w:val="Hyperlink.1"/>
    <w:basedOn w:val="Link"/>
    <w:rPr>
      <w:rFonts w:ascii="Arial" w:eastAsia="Arial" w:hAnsi="Arial" w:cs="Arial"/>
      <w:outline w:val="0"/>
      <w:color w:val="0000AA"/>
      <w:u w:val="single" w:color="0000AA"/>
    </w:rPr>
  </w:style>
  <w:style w:type="numbering" w:customStyle="1" w:styleId="ImportedStyle8">
    <w:name w:val="Imported Style 8"/>
    <w:pPr>
      <w:numPr>
        <w:numId w:val="20"/>
      </w:numPr>
    </w:pPr>
  </w:style>
  <w:style w:type="numbering" w:customStyle="1" w:styleId="ImportedStyle9">
    <w:name w:val="Imported Style 9"/>
    <w:pPr>
      <w:numPr>
        <w:numId w:val="24"/>
      </w:numPr>
    </w:pPr>
  </w:style>
  <w:style w:type="paragraph" w:styleId="BalloonText">
    <w:name w:val="Balloon Text"/>
    <w:basedOn w:val="Normal"/>
    <w:link w:val="BalloonTextChar"/>
    <w:uiPriority w:val="99"/>
    <w:semiHidden/>
    <w:unhideWhenUsed/>
    <w:rsid w:val="000370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0FC"/>
    <w:rPr>
      <w:rFonts w:ascii="Segoe UI" w:hAnsi="Segoe UI" w:cs="Segoe UI"/>
      <w:sz w:val="18"/>
      <w:szCs w:val="18"/>
      <w:lang w:val="en-US" w:eastAsia="en-US"/>
    </w:rPr>
  </w:style>
  <w:style w:type="paragraph" w:styleId="PlainText">
    <w:name w:val="Plain Text"/>
    <w:basedOn w:val="Normal"/>
    <w:link w:val="PlainTextChar"/>
    <w:uiPriority w:val="99"/>
    <w:semiHidden/>
    <w:unhideWhenUsed/>
    <w:rsid w:val="00496F9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IE"/>
    </w:rPr>
  </w:style>
  <w:style w:type="character" w:customStyle="1" w:styleId="PlainTextChar">
    <w:name w:val="Plain Text Char"/>
    <w:basedOn w:val="DefaultParagraphFont"/>
    <w:link w:val="PlainText"/>
    <w:uiPriority w:val="99"/>
    <w:semiHidden/>
    <w:rsid w:val="00496F97"/>
    <w:rPr>
      <w:rFonts w:ascii="Calibri" w:eastAsiaTheme="minorHAnsi" w:hAnsi="Calibri" w:cstheme="minorBidi"/>
      <w:sz w:val="22"/>
      <w:szCs w:val="21"/>
      <w:bdr w:val="none" w:sz="0" w:space="0" w:color="auto"/>
      <w:lang w:eastAsia="en-US"/>
    </w:rPr>
  </w:style>
  <w:style w:type="paragraph" w:styleId="ListParagraph">
    <w:name w:val="List Paragraph"/>
    <w:basedOn w:val="Normal"/>
    <w:uiPriority w:val="34"/>
    <w:qFormat/>
    <w:rsid w:val="002C2A1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IE"/>
    </w:rPr>
  </w:style>
  <w:style w:type="character" w:customStyle="1" w:styleId="contentpasted0">
    <w:name w:val="contentpasted0"/>
    <w:basedOn w:val="DefaultParagraphFont"/>
    <w:rsid w:val="00B12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081374">
      <w:bodyDiv w:val="1"/>
      <w:marLeft w:val="0"/>
      <w:marRight w:val="0"/>
      <w:marTop w:val="0"/>
      <w:marBottom w:val="0"/>
      <w:divBdr>
        <w:top w:val="none" w:sz="0" w:space="0" w:color="auto"/>
        <w:left w:val="none" w:sz="0" w:space="0" w:color="auto"/>
        <w:bottom w:val="none" w:sz="0" w:space="0" w:color="auto"/>
        <w:right w:val="none" w:sz="0" w:space="0" w:color="auto"/>
      </w:divBdr>
    </w:div>
    <w:div w:id="1579361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29A2CD6EF6974CBA44FB5CE8A0C250" ma:contentTypeVersion="4" ma:contentTypeDescription="Create a new document." ma:contentTypeScope="" ma:versionID="6078c008f72b317345e931e5d6d89b9a">
  <xsd:schema xmlns:xsd="http://www.w3.org/2001/XMLSchema" xmlns:xs="http://www.w3.org/2001/XMLSchema" xmlns:p="http://schemas.microsoft.com/office/2006/metadata/properties" xmlns:ns2="f1e61d04-5844-4f45-b447-605288afec3b" targetNamespace="http://schemas.microsoft.com/office/2006/metadata/properties" ma:root="true" ma:fieldsID="e09d4e418d2d46dffa3b6d8e9e427003" ns2:_="">
    <xsd:import namespace="f1e61d04-5844-4f45-b447-605288afec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61d04-5844-4f45-b447-605288afe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561A10-6729-4FDC-8ECB-EFCE2BDD5E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51EDDF-6320-40E6-BF6B-BA4F84956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61d04-5844-4f45-b447-605288afe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2E301B-63CF-401B-BEB3-57C435788C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3508</Words>
  <Characters>20001</Characters>
  <Application>Microsoft Office Word</Application>
  <DocSecurity>0</DocSecurity>
  <Lines>166</Lines>
  <Paragraphs>46</Paragraphs>
  <ScaleCrop>false</ScaleCrop>
  <Company>HP Inc.</Company>
  <LinksUpToDate>false</LinksUpToDate>
  <CharactersWithSpaces>23463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Archbishop's Office - Ruth Burleigh</dc:creator>
  <cp:lastModifiedBy>Lorna Boylan</cp:lastModifiedBy>
  <cp:revision>13</cp:revision>
  <cp:lastPrinted>2025-01-09T09:21:00Z</cp:lastPrinted>
  <dcterms:created xsi:type="dcterms:W3CDTF">2023-01-30T11:21:00Z</dcterms:created>
  <dcterms:modified xsi:type="dcterms:W3CDTF">2025-02-24T10:09:00Z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0x0101005429A2CD6EF6974CBA44FB5CE8A0C250</vt:lpwstr>
  </property>
  <property fmtid="{D5CDD505-2E9C-101B-9397-08002B2CF9AE}" pid="3" name="_dlc_DocIdItemGuid">
    <vt:lpwstr>9bd3e36a-4543-4113-9912-b09bb4a35684</vt:lpwstr>
  </property>
  <property fmtid="{D5CDD505-2E9C-101B-9397-08002B2CF9AE}" pid="4" name="Order">
    <vt:r8>2200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